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4437D" w14:textId="77777777" w:rsidR="00E523FC" w:rsidRPr="00DE327C" w:rsidRDefault="00E523FC" w:rsidP="006C4217">
      <w:pPr>
        <w:spacing w:line="276" w:lineRule="auto"/>
        <w:rPr>
          <w:rFonts w:ascii="Trebuchet MS" w:eastAsia="Times New Roman" w:hAnsi="Trebuchet MS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6847" w:type="dxa"/>
        <w:tblLook w:val="04A0" w:firstRow="1" w:lastRow="0" w:firstColumn="1" w:lastColumn="0" w:noHBand="0" w:noVBand="1"/>
      </w:tblPr>
      <w:tblGrid>
        <w:gridCol w:w="2928"/>
        <w:gridCol w:w="3919"/>
      </w:tblGrid>
      <w:tr w:rsidR="00F27194" w:rsidRPr="00592FFC" w14:paraId="748FB1DB" w14:textId="77777777" w:rsidTr="00F27194">
        <w:trPr>
          <w:trHeight w:val="894"/>
        </w:trPr>
        <w:tc>
          <w:tcPr>
            <w:tcW w:w="2928" w:type="dxa"/>
          </w:tcPr>
          <w:p w14:paraId="33B138BE" w14:textId="77777777" w:rsidR="00F27194" w:rsidRPr="00592FFC" w:rsidRDefault="00F27194" w:rsidP="006C4217">
            <w:pPr>
              <w:pStyle w:val="Header"/>
              <w:ind w:left="-108"/>
              <w:rPr>
                <w:rFonts w:ascii="Trebuchet MS" w:hAnsi="Trebuchet MS"/>
                <w:color w:val="FF0000"/>
                <w:sz w:val="16"/>
                <w:szCs w:val="16"/>
                <w:lang w:val="lt-LT"/>
              </w:rPr>
            </w:pPr>
            <w:r w:rsidRPr="00592FFC">
              <w:rPr>
                <w:rFonts w:ascii="Trebuchet MS" w:hAnsi="Trebuchet MS"/>
                <w:b/>
                <w:bCs/>
                <w:color w:val="FF0000"/>
                <w:sz w:val="16"/>
                <w:szCs w:val="16"/>
                <w:lang w:val="lt-LT"/>
              </w:rPr>
              <w:t>VšĮ KAUNO MIESTO POLIKLINIKA</w:t>
            </w:r>
          </w:p>
          <w:p w14:paraId="30DAA10C" w14:textId="77777777" w:rsidR="00F27194" w:rsidRPr="00592FFC" w:rsidRDefault="00F27194" w:rsidP="006C4217">
            <w:pPr>
              <w:pStyle w:val="Header"/>
              <w:ind w:left="-108"/>
              <w:rPr>
                <w:rFonts w:ascii="Trebuchet MS" w:hAnsi="Trebuchet MS"/>
                <w:sz w:val="16"/>
                <w:szCs w:val="16"/>
                <w:lang w:val="lt-LT"/>
              </w:rPr>
            </w:pPr>
            <w:r w:rsidRPr="00592FFC">
              <w:rPr>
                <w:rFonts w:ascii="Trebuchet MS" w:hAnsi="Trebuchet MS"/>
                <w:sz w:val="16"/>
                <w:szCs w:val="16"/>
                <w:lang w:val="lt-LT"/>
              </w:rPr>
              <w:t xml:space="preserve">Pramonės pr. 31, LT-51270 Kaunas </w:t>
            </w:r>
          </w:p>
          <w:p w14:paraId="4E6122E6" w14:textId="77777777" w:rsidR="00F27194" w:rsidRPr="00592FFC" w:rsidRDefault="00F27194" w:rsidP="006C4217">
            <w:pPr>
              <w:pStyle w:val="Header"/>
              <w:ind w:left="-108"/>
              <w:rPr>
                <w:rFonts w:ascii="Trebuchet MS" w:hAnsi="Trebuchet MS"/>
                <w:sz w:val="16"/>
                <w:szCs w:val="16"/>
                <w:lang w:val="lt-LT"/>
              </w:rPr>
            </w:pPr>
            <w:r w:rsidRPr="00592FFC">
              <w:rPr>
                <w:rFonts w:ascii="Trebuchet MS" w:hAnsi="Trebuchet MS"/>
                <w:sz w:val="16"/>
                <w:szCs w:val="16"/>
                <w:lang w:val="lt-LT"/>
              </w:rPr>
              <w:t>Telefonas (8-37) 40 39 99</w:t>
            </w:r>
          </w:p>
          <w:p w14:paraId="7F84ADB7" w14:textId="77777777" w:rsidR="00F27194" w:rsidRPr="00592FFC" w:rsidRDefault="00F27194" w:rsidP="006C4217">
            <w:pPr>
              <w:pStyle w:val="Header"/>
              <w:ind w:left="-108"/>
              <w:rPr>
                <w:rFonts w:ascii="Trebuchet MS" w:hAnsi="Trebuchet MS"/>
                <w:sz w:val="16"/>
                <w:szCs w:val="16"/>
                <w:lang w:val="lt-LT"/>
              </w:rPr>
            </w:pPr>
            <w:r w:rsidRPr="00592FFC">
              <w:rPr>
                <w:rFonts w:ascii="Trebuchet MS" w:hAnsi="Trebuchet MS"/>
                <w:sz w:val="16"/>
                <w:szCs w:val="16"/>
                <w:lang w:val="lt-LT"/>
              </w:rPr>
              <w:t>Faksas (8 37) 45 15 75</w:t>
            </w:r>
          </w:p>
          <w:p w14:paraId="20092F5B" w14:textId="77777777" w:rsidR="00F27194" w:rsidRPr="00592FFC" w:rsidRDefault="00F27194" w:rsidP="006C4217">
            <w:pPr>
              <w:pStyle w:val="Header"/>
              <w:ind w:left="-108"/>
              <w:rPr>
                <w:rFonts w:ascii="Trebuchet MS" w:hAnsi="Trebuchet MS"/>
                <w:sz w:val="16"/>
                <w:szCs w:val="16"/>
                <w:lang w:val="lt-LT"/>
              </w:rPr>
            </w:pPr>
            <w:r w:rsidRPr="00592FFC">
              <w:rPr>
                <w:rFonts w:ascii="Trebuchet MS" w:hAnsi="Trebuchet MS"/>
                <w:sz w:val="16"/>
                <w:szCs w:val="16"/>
                <w:lang w:val="lt-LT"/>
              </w:rPr>
              <w:t>info@kaunopoliklinika.lt</w:t>
            </w:r>
          </w:p>
          <w:p w14:paraId="1B6A82DD" w14:textId="77777777" w:rsidR="00F27194" w:rsidRPr="00592FFC" w:rsidRDefault="00F27194" w:rsidP="006C4217">
            <w:pPr>
              <w:pStyle w:val="Header"/>
              <w:ind w:left="-108"/>
              <w:rPr>
                <w:rFonts w:ascii="Trebuchet MS" w:hAnsi="Trebuchet MS"/>
                <w:sz w:val="16"/>
                <w:szCs w:val="16"/>
                <w:lang w:val="lt-LT"/>
              </w:rPr>
            </w:pPr>
            <w:r w:rsidRPr="00592FFC">
              <w:rPr>
                <w:rFonts w:ascii="Trebuchet MS" w:hAnsi="Trebuchet MS"/>
                <w:sz w:val="16"/>
                <w:szCs w:val="16"/>
                <w:lang w:val="lt-LT"/>
              </w:rPr>
              <w:t xml:space="preserve">www.kaunopoliklinika.lt </w:t>
            </w:r>
          </w:p>
          <w:p w14:paraId="602B12BA" w14:textId="77777777" w:rsidR="00F27194" w:rsidRPr="00592FFC" w:rsidRDefault="00F27194" w:rsidP="006C4217">
            <w:pPr>
              <w:pStyle w:val="Header"/>
              <w:rPr>
                <w:rFonts w:ascii="Trebuchet MS" w:hAnsi="Trebuchet MS"/>
                <w:sz w:val="16"/>
                <w:szCs w:val="16"/>
                <w:lang w:val="lt-LT"/>
              </w:rPr>
            </w:pPr>
          </w:p>
        </w:tc>
        <w:tc>
          <w:tcPr>
            <w:tcW w:w="3919" w:type="dxa"/>
          </w:tcPr>
          <w:p w14:paraId="6F7A5D7B" w14:textId="77777777" w:rsidR="00F27194" w:rsidRPr="00592FFC" w:rsidRDefault="00F27194" w:rsidP="006C4217">
            <w:pPr>
              <w:pStyle w:val="Header"/>
              <w:tabs>
                <w:tab w:val="center" w:pos="4575"/>
              </w:tabs>
              <w:rPr>
                <w:rFonts w:ascii="Trebuchet MS" w:hAnsi="Trebuchet MS"/>
                <w:sz w:val="16"/>
                <w:szCs w:val="16"/>
                <w:lang w:val="lt-LT"/>
              </w:rPr>
            </w:pPr>
            <w:r w:rsidRPr="00592FFC">
              <w:rPr>
                <w:rFonts w:ascii="Trebuchet MS" w:hAnsi="Trebuchet MS"/>
                <w:sz w:val="16"/>
                <w:szCs w:val="16"/>
                <w:lang w:val="lt-LT"/>
              </w:rPr>
              <w:t xml:space="preserve">Įmonės kodas 135042394 </w:t>
            </w:r>
          </w:p>
          <w:p w14:paraId="446137D0" w14:textId="77777777" w:rsidR="00F27194" w:rsidRPr="00592FFC" w:rsidRDefault="00F27194" w:rsidP="006C4217">
            <w:pPr>
              <w:pStyle w:val="Header"/>
              <w:tabs>
                <w:tab w:val="center" w:pos="4575"/>
              </w:tabs>
              <w:rPr>
                <w:rFonts w:ascii="Trebuchet MS" w:hAnsi="Trebuchet MS"/>
                <w:sz w:val="16"/>
                <w:szCs w:val="16"/>
                <w:lang w:val="lt-LT"/>
              </w:rPr>
            </w:pPr>
            <w:r w:rsidRPr="00592FFC">
              <w:rPr>
                <w:rFonts w:ascii="Trebuchet MS" w:hAnsi="Trebuchet MS"/>
                <w:sz w:val="16"/>
                <w:szCs w:val="16"/>
                <w:lang w:val="lt-LT"/>
              </w:rPr>
              <w:t>PVM mokėtojo kodas LT 350423917</w:t>
            </w:r>
          </w:p>
          <w:p w14:paraId="60A6F16A" w14:textId="77777777" w:rsidR="00F27194" w:rsidRPr="00592FFC" w:rsidRDefault="00F27194" w:rsidP="006C4217">
            <w:pPr>
              <w:pStyle w:val="Header"/>
              <w:tabs>
                <w:tab w:val="center" w:pos="4575"/>
              </w:tabs>
              <w:rPr>
                <w:rFonts w:ascii="Trebuchet MS" w:hAnsi="Trebuchet MS"/>
                <w:sz w:val="16"/>
                <w:szCs w:val="16"/>
                <w:lang w:val="lt-LT"/>
              </w:rPr>
            </w:pPr>
            <w:r w:rsidRPr="00592FFC">
              <w:rPr>
                <w:rFonts w:ascii="Trebuchet MS" w:hAnsi="Trebuchet MS"/>
                <w:sz w:val="16"/>
                <w:szCs w:val="16"/>
                <w:lang w:val="lt-LT"/>
              </w:rPr>
              <w:t>AB SEB bankas</w:t>
            </w:r>
          </w:p>
          <w:p w14:paraId="7F885AF4" w14:textId="77777777" w:rsidR="00F27194" w:rsidRPr="00592FFC" w:rsidRDefault="00F27194" w:rsidP="006C4217">
            <w:pPr>
              <w:pStyle w:val="Header"/>
              <w:tabs>
                <w:tab w:val="center" w:pos="4575"/>
              </w:tabs>
              <w:rPr>
                <w:rFonts w:ascii="Trebuchet MS" w:hAnsi="Trebuchet MS"/>
                <w:sz w:val="16"/>
                <w:szCs w:val="16"/>
                <w:lang w:val="lt-LT"/>
              </w:rPr>
            </w:pPr>
            <w:r w:rsidRPr="00592FFC">
              <w:rPr>
                <w:rFonts w:ascii="Trebuchet MS" w:hAnsi="Trebuchet MS"/>
                <w:sz w:val="16"/>
                <w:szCs w:val="16"/>
                <w:lang w:val="lt-LT"/>
              </w:rPr>
              <w:t>Banko kodas 70440</w:t>
            </w:r>
          </w:p>
          <w:p w14:paraId="2D162E9D" w14:textId="77777777" w:rsidR="00F27194" w:rsidRPr="00592FFC" w:rsidRDefault="00F27194" w:rsidP="006C4217">
            <w:pPr>
              <w:pStyle w:val="Header"/>
              <w:tabs>
                <w:tab w:val="center" w:pos="4575"/>
              </w:tabs>
              <w:rPr>
                <w:rFonts w:ascii="Trebuchet MS" w:hAnsi="Trebuchet MS"/>
                <w:sz w:val="16"/>
                <w:szCs w:val="16"/>
                <w:lang w:val="lt-LT"/>
              </w:rPr>
            </w:pPr>
            <w:r w:rsidRPr="00592FFC">
              <w:rPr>
                <w:rFonts w:ascii="Trebuchet MS" w:hAnsi="Trebuchet MS"/>
                <w:sz w:val="16"/>
                <w:szCs w:val="16"/>
                <w:lang w:val="lt-LT"/>
              </w:rPr>
              <w:t>A.S. LT047044060002942424</w:t>
            </w:r>
          </w:p>
          <w:p w14:paraId="47070D22" w14:textId="77777777" w:rsidR="00F27194" w:rsidRPr="00592FFC" w:rsidRDefault="00F27194" w:rsidP="006C4217">
            <w:pPr>
              <w:pStyle w:val="Header"/>
              <w:rPr>
                <w:rFonts w:ascii="Trebuchet MS" w:hAnsi="Trebuchet MS"/>
                <w:sz w:val="16"/>
                <w:szCs w:val="16"/>
                <w:lang w:val="lt-LT"/>
              </w:rPr>
            </w:pPr>
            <w:r w:rsidRPr="00592FFC">
              <w:rPr>
                <w:rFonts w:ascii="Trebuchet MS" w:hAnsi="Trebuchet MS"/>
                <w:sz w:val="16"/>
                <w:szCs w:val="16"/>
                <w:lang w:val="lt-LT"/>
              </w:rPr>
              <w:t xml:space="preserve">Direktorius Paulius </w:t>
            </w:r>
            <w:proofErr w:type="spellStart"/>
            <w:r w:rsidRPr="00592FFC">
              <w:rPr>
                <w:rFonts w:ascii="Trebuchet MS" w:hAnsi="Trebuchet MS"/>
                <w:sz w:val="16"/>
                <w:szCs w:val="16"/>
                <w:lang w:val="lt-LT"/>
              </w:rPr>
              <w:t>Kibiša</w:t>
            </w:r>
            <w:proofErr w:type="spellEnd"/>
          </w:p>
        </w:tc>
      </w:tr>
    </w:tbl>
    <w:p w14:paraId="0A2359A5" w14:textId="7B21ABB3" w:rsidR="00176F05" w:rsidRPr="00E4547A" w:rsidRDefault="00F27194" w:rsidP="006C4217">
      <w:pPr>
        <w:spacing w:line="276" w:lineRule="auto"/>
        <w:jc w:val="center"/>
        <w:rPr>
          <w:rFonts w:ascii="Trebuchet MS" w:eastAsia="Calibri" w:hAnsi="Trebuchet MS"/>
          <w:sz w:val="22"/>
          <w:szCs w:val="22"/>
          <w:lang w:val="lt-LT"/>
        </w:rPr>
      </w:pPr>
      <w:r w:rsidRPr="00E4547A">
        <w:rPr>
          <w:rFonts w:ascii="Trebuchet MS" w:eastAsia="Times New Roman" w:hAnsi="Trebuchet MS"/>
          <w:noProof/>
          <w:sz w:val="22"/>
          <w:szCs w:val="22"/>
          <w:lang w:val="lt-LT" w:eastAsia="lt-LT"/>
        </w:rPr>
        <w:drawing>
          <wp:inline distT="0" distB="0" distL="0" distR="0" wp14:anchorId="2D575B37" wp14:editId="0B530F25">
            <wp:extent cx="1676400" cy="5607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4547A">
        <w:rPr>
          <w:rFonts w:ascii="Trebuchet MS" w:eastAsia="Times New Roman" w:hAnsi="Trebuchet MS"/>
          <w:sz w:val="22"/>
          <w:szCs w:val="22"/>
          <w:lang w:val="lt-LT"/>
        </w:rPr>
        <w:br w:type="textWrapping" w:clear="all"/>
      </w:r>
    </w:p>
    <w:p w14:paraId="70EF7F69" w14:textId="77777777" w:rsidR="00B5152A" w:rsidRDefault="00B5152A" w:rsidP="006C4217">
      <w:pPr>
        <w:spacing w:line="276" w:lineRule="auto"/>
        <w:jc w:val="both"/>
        <w:rPr>
          <w:rFonts w:ascii="Trebuchet MS" w:eastAsia="Times New Roman" w:hAnsi="Trebuchet MS"/>
          <w:sz w:val="22"/>
          <w:szCs w:val="22"/>
          <w:lang w:val="lt-LT"/>
        </w:rPr>
      </w:pPr>
    </w:p>
    <w:p w14:paraId="45B8E5AD" w14:textId="77777777" w:rsidR="00B5152A" w:rsidRDefault="00B5152A" w:rsidP="006C4217">
      <w:pPr>
        <w:spacing w:line="276" w:lineRule="auto"/>
        <w:jc w:val="both"/>
        <w:rPr>
          <w:rFonts w:ascii="Trebuchet MS" w:eastAsia="Times New Roman" w:hAnsi="Trebuchet MS"/>
          <w:sz w:val="22"/>
          <w:szCs w:val="22"/>
          <w:lang w:val="lt-LT"/>
        </w:rPr>
      </w:pPr>
    </w:p>
    <w:p w14:paraId="25DBACA6" w14:textId="05C3A61E" w:rsidR="00B5152A" w:rsidRDefault="000521D5" w:rsidP="006C4217">
      <w:pPr>
        <w:spacing w:line="276" w:lineRule="auto"/>
        <w:jc w:val="both"/>
        <w:rPr>
          <w:rFonts w:ascii="Trebuchet MS" w:eastAsia="Times New Roman" w:hAnsi="Trebuchet MS"/>
          <w:sz w:val="22"/>
          <w:szCs w:val="22"/>
          <w:lang w:val="lt-LT"/>
        </w:rPr>
      </w:pPr>
      <w:r>
        <w:rPr>
          <w:rFonts w:ascii="Trebuchet MS" w:eastAsia="Times New Roman" w:hAnsi="Trebuchet MS"/>
          <w:b/>
          <w:bCs/>
          <w:sz w:val="22"/>
          <w:szCs w:val="22"/>
          <w:lang w:val="lt-LT"/>
        </w:rPr>
        <w:t xml:space="preserve">DĖL IŠANKSTINĖS </w:t>
      </w:r>
      <w:r w:rsidR="00B5152A" w:rsidRPr="00360456">
        <w:rPr>
          <w:rFonts w:ascii="Trebuchet MS" w:eastAsia="Times New Roman" w:hAnsi="Trebuchet MS"/>
          <w:b/>
          <w:bCs/>
          <w:sz w:val="22"/>
          <w:szCs w:val="22"/>
          <w:lang w:val="lt-LT"/>
        </w:rPr>
        <w:t>RINKOS DALYVIŲ KONSULTACIJ</w:t>
      </w:r>
      <w:r>
        <w:rPr>
          <w:rFonts w:ascii="Trebuchet MS" w:eastAsia="Times New Roman" w:hAnsi="Trebuchet MS"/>
          <w:b/>
          <w:bCs/>
          <w:sz w:val="22"/>
          <w:szCs w:val="22"/>
          <w:lang w:val="lt-LT"/>
        </w:rPr>
        <w:t>OS</w:t>
      </w:r>
      <w:r w:rsidR="00B5152A" w:rsidRPr="00360456">
        <w:rPr>
          <w:rFonts w:ascii="Trebuchet MS" w:eastAsia="Times New Roman" w:hAnsi="Trebuchet MS"/>
          <w:b/>
          <w:bCs/>
          <w:sz w:val="22"/>
          <w:szCs w:val="22"/>
          <w:lang w:val="lt-LT"/>
        </w:rPr>
        <w:t xml:space="preserve"> </w:t>
      </w:r>
      <w:r w:rsidR="006624D2" w:rsidRPr="006624D2">
        <w:rPr>
          <w:rFonts w:ascii="Trebuchet MS" w:eastAsia="Times New Roman" w:hAnsi="Trebuchet MS"/>
          <w:b/>
          <w:color w:val="000000"/>
          <w:sz w:val="22"/>
          <w:szCs w:val="22"/>
          <w:lang w:val="lt-LT" w:eastAsia="lt-LT"/>
        </w:rPr>
        <w:t>AUTOMATINIO ANALIZATORIAUS GREITIESIEMS (POCT) KRAUJO TYRIMAMS ATLIKTI NUOM</w:t>
      </w:r>
      <w:r w:rsidR="006624D2">
        <w:rPr>
          <w:rFonts w:ascii="Trebuchet MS" w:eastAsia="Times New Roman" w:hAnsi="Trebuchet MS"/>
          <w:b/>
          <w:color w:val="000000"/>
          <w:sz w:val="22"/>
          <w:szCs w:val="22"/>
          <w:lang w:val="lt-LT" w:eastAsia="lt-LT"/>
        </w:rPr>
        <w:t>OS</w:t>
      </w:r>
      <w:r w:rsidR="006624D2" w:rsidRPr="006624D2">
        <w:rPr>
          <w:rFonts w:ascii="Trebuchet MS" w:eastAsia="Times New Roman" w:hAnsi="Trebuchet MS"/>
          <w:b/>
          <w:color w:val="000000"/>
          <w:sz w:val="22"/>
          <w:szCs w:val="22"/>
          <w:lang w:val="lt-LT" w:eastAsia="lt-LT"/>
        </w:rPr>
        <w:t xml:space="preserve"> </w:t>
      </w:r>
      <w:r w:rsidR="006624D2" w:rsidRPr="00576F39">
        <w:rPr>
          <w:rFonts w:ascii="Trebuchet MS" w:eastAsia="Times New Roman" w:hAnsi="Trebuchet MS"/>
          <w:b/>
          <w:sz w:val="22"/>
          <w:szCs w:val="22"/>
          <w:lang w:val="lt-LT" w:eastAsia="lt-LT"/>
        </w:rPr>
        <w:t>(ARB</w:t>
      </w:r>
      <w:r w:rsidR="00C216B7">
        <w:rPr>
          <w:rFonts w:ascii="Trebuchet MS" w:eastAsia="Times New Roman" w:hAnsi="Trebuchet MS"/>
          <w:b/>
          <w:sz w:val="22"/>
          <w:szCs w:val="22"/>
          <w:lang w:val="lt-LT" w:eastAsia="lt-LT"/>
        </w:rPr>
        <w:t>A</w:t>
      </w:r>
      <w:r w:rsidR="006624D2" w:rsidRPr="00576F39">
        <w:rPr>
          <w:rFonts w:ascii="Trebuchet MS" w:eastAsia="Times New Roman" w:hAnsi="Trebuchet MS"/>
          <w:b/>
          <w:sz w:val="22"/>
          <w:szCs w:val="22"/>
          <w:lang w:val="lt-LT" w:eastAsia="lt-LT"/>
        </w:rPr>
        <w:t xml:space="preserve">A PANAUDOS), </w:t>
      </w:r>
      <w:r w:rsidR="006624D2" w:rsidRPr="006624D2">
        <w:rPr>
          <w:rFonts w:ascii="Trebuchet MS" w:eastAsia="Times New Roman" w:hAnsi="Trebuchet MS"/>
          <w:b/>
          <w:color w:val="000000"/>
          <w:sz w:val="22"/>
          <w:szCs w:val="22"/>
          <w:lang w:val="lt-LT" w:eastAsia="lt-LT"/>
        </w:rPr>
        <w:t xml:space="preserve">JO VEIKIMĄ </w:t>
      </w:r>
      <w:r w:rsidR="006624D2" w:rsidRPr="006624D2">
        <w:rPr>
          <w:rFonts w:ascii="Trebuchet MS" w:eastAsia="Times New Roman" w:hAnsi="Trebuchet MS"/>
          <w:b/>
          <w:bCs/>
          <w:sz w:val="22"/>
          <w:szCs w:val="22"/>
          <w:lang w:val="lt-LT" w:eastAsia="lt-LT"/>
        </w:rPr>
        <w:t xml:space="preserve">UŽTIKRINANČIŲ PASLAUGŲ IR MEDŽIAGŲ </w:t>
      </w:r>
      <w:r w:rsidR="006624D2" w:rsidRPr="006624D2">
        <w:rPr>
          <w:rFonts w:ascii="Trebuchet MS" w:eastAsia="Times New Roman" w:hAnsi="Trebuchet MS"/>
          <w:b/>
          <w:bCs/>
          <w:color w:val="000000"/>
          <w:sz w:val="22"/>
          <w:szCs w:val="22"/>
          <w:lang w:val="lt-LT" w:eastAsia="lt-LT"/>
        </w:rPr>
        <w:t>PIRKIM</w:t>
      </w:r>
      <w:r>
        <w:rPr>
          <w:rFonts w:ascii="Trebuchet MS" w:eastAsia="Times New Roman" w:hAnsi="Trebuchet MS"/>
          <w:b/>
          <w:bCs/>
          <w:color w:val="000000"/>
          <w:sz w:val="22"/>
          <w:szCs w:val="22"/>
          <w:lang w:val="lt-LT" w:eastAsia="lt-LT"/>
        </w:rPr>
        <w:t>E</w:t>
      </w:r>
      <w:r w:rsidR="00BD3A3E">
        <w:rPr>
          <w:rFonts w:ascii="Trebuchet MS" w:eastAsia="Times New Roman" w:hAnsi="Trebuchet MS"/>
          <w:b/>
          <w:bCs/>
          <w:color w:val="000000"/>
          <w:sz w:val="22"/>
          <w:szCs w:val="22"/>
          <w:lang w:val="lt-LT" w:eastAsia="lt-LT"/>
        </w:rPr>
        <w:t xml:space="preserve"> (CVP IS ID </w:t>
      </w:r>
      <w:r w:rsidR="000C6F97">
        <w:rPr>
          <w:rFonts w:ascii="Trebuchet MS" w:eastAsia="Times New Roman" w:hAnsi="Trebuchet MS"/>
          <w:b/>
          <w:bCs/>
          <w:color w:val="000000"/>
          <w:sz w:val="22"/>
          <w:szCs w:val="22"/>
          <w:lang w:val="lt-LT" w:eastAsia="lt-LT"/>
        </w:rPr>
        <w:t>37</w:t>
      </w:r>
      <w:r w:rsidR="00E245A8">
        <w:rPr>
          <w:rFonts w:ascii="Trebuchet MS" w:eastAsia="Times New Roman" w:hAnsi="Trebuchet MS"/>
          <w:b/>
          <w:bCs/>
          <w:color w:val="000000"/>
          <w:sz w:val="22"/>
          <w:szCs w:val="22"/>
          <w:lang w:val="lt-LT" w:eastAsia="lt-LT"/>
        </w:rPr>
        <w:t>13450)</w:t>
      </w:r>
    </w:p>
    <w:p w14:paraId="135609E0" w14:textId="77777777" w:rsidR="00B5152A" w:rsidRPr="00360456" w:rsidRDefault="00B5152A" w:rsidP="006C4217">
      <w:pPr>
        <w:spacing w:line="276" w:lineRule="auto"/>
        <w:jc w:val="both"/>
        <w:rPr>
          <w:rFonts w:ascii="Trebuchet MS" w:eastAsia="Times New Roman" w:hAnsi="Trebuchet MS"/>
          <w:sz w:val="22"/>
          <w:szCs w:val="22"/>
          <w:lang w:val="lt-LT"/>
        </w:rPr>
      </w:pPr>
    </w:p>
    <w:p w14:paraId="365B67A9" w14:textId="71BF93E8" w:rsidR="00360456" w:rsidRDefault="00360456" w:rsidP="006C4217">
      <w:pPr>
        <w:ind w:firstLine="567"/>
        <w:jc w:val="both"/>
        <w:rPr>
          <w:rFonts w:ascii="Trebuchet MS" w:eastAsia="Times New Roman" w:hAnsi="Trebuchet MS"/>
          <w:sz w:val="22"/>
          <w:szCs w:val="22"/>
          <w:lang w:val="lt-LT"/>
        </w:rPr>
      </w:pPr>
      <w:r w:rsidRPr="00360456">
        <w:rPr>
          <w:rFonts w:ascii="Trebuchet MS" w:eastAsia="Times New Roman" w:hAnsi="Trebuchet MS"/>
          <w:sz w:val="22"/>
          <w:szCs w:val="22"/>
          <w:lang w:val="lt-LT"/>
        </w:rPr>
        <w:t>VšĮ Kauno miesto poliklinika (toliau – Perkančioji organizacija), vadovaudamasi Viešųjų pirkimų įstatymo (toliau – Įstatymo) 27 str., siekdama pasirengti</w:t>
      </w:r>
      <w:r w:rsidR="009148AF" w:rsidRPr="009148AF">
        <w:rPr>
          <w:rFonts w:ascii="Trebuchet MS" w:eastAsia="Times New Roman" w:hAnsi="Trebuchet MS"/>
          <w:sz w:val="22"/>
          <w:szCs w:val="22"/>
          <w:lang w:val="lt-LT" w:eastAsia="lt-LT"/>
        </w:rPr>
        <w:t xml:space="preserve"> </w:t>
      </w:r>
      <w:r w:rsidR="009148AF" w:rsidRPr="00386495">
        <w:rPr>
          <w:rFonts w:ascii="Trebuchet MS" w:eastAsia="Times New Roman" w:hAnsi="Trebuchet MS"/>
          <w:b/>
          <w:bCs/>
          <w:color w:val="000000"/>
          <w:sz w:val="22"/>
          <w:szCs w:val="22"/>
          <w:lang w:val="lt-LT" w:eastAsia="lt-LT"/>
        </w:rPr>
        <w:t>automatinio analizatoriaus greitiesiems (POCT) kraujo tyrimams atlikti</w:t>
      </w:r>
      <w:r w:rsidR="009148AF" w:rsidRPr="00386495">
        <w:rPr>
          <w:rFonts w:ascii="Trebuchet MS" w:eastAsia="Times New Roman" w:hAnsi="Trebuchet MS"/>
          <w:b/>
          <w:bCs/>
          <w:sz w:val="22"/>
          <w:szCs w:val="22"/>
          <w:lang w:val="lt-LT" w:eastAsia="lt-LT"/>
        </w:rPr>
        <w:t xml:space="preserve"> nuom</w:t>
      </w:r>
      <w:r w:rsidR="00847983" w:rsidRPr="00386495">
        <w:rPr>
          <w:rFonts w:ascii="Trebuchet MS" w:eastAsia="Times New Roman" w:hAnsi="Trebuchet MS"/>
          <w:b/>
          <w:bCs/>
          <w:sz w:val="22"/>
          <w:szCs w:val="22"/>
          <w:lang w:val="lt-LT" w:eastAsia="lt-LT"/>
        </w:rPr>
        <w:t>os</w:t>
      </w:r>
      <w:r w:rsidR="009148AF" w:rsidRPr="00386495">
        <w:rPr>
          <w:rFonts w:ascii="Trebuchet MS" w:eastAsia="Times New Roman" w:hAnsi="Trebuchet MS"/>
          <w:b/>
          <w:bCs/>
          <w:sz w:val="22"/>
          <w:szCs w:val="22"/>
          <w:lang w:val="lt-LT" w:eastAsia="lt-LT"/>
        </w:rPr>
        <w:t xml:space="preserve"> (arba panaud</w:t>
      </w:r>
      <w:r w:rsidR="00E2682D" w:rsidRPr="00386495">
        <w:rPr>
          <w:rFonts w:ascii="Trebuchet MS" w:eastAsia="Times New Roman" w:hAnsi="Trebuchet MS"/>
          <w:b/>
          <w:bCs/>
          <w:sz w:val="22"/>
          <w:szCs w:val="22"/>
          <w:lang w:val="lt-LT" w:eastAsia="lt-LT"/>
        </w:rPr>
        <w:t>os</w:t>
      </w:r>
      <w:r w:rsidR="009148AF" w:rsidRPr="00386495">
        <w:rPr>
          <w:rFonts w:ascii="Trebuchet MS" w:eastAsia="Times New Roman" w:hAnsi="Trebuchet MS"/>
          <w:b/>
          <w:bCs/>
          <w:sz w:val="22"/>
          <w:szCs w:val="22"/>
          <w:lang w:val="lt-LT" w:eastAsia="lt-LT"/>
        </w:rPr>
        <w:t>)</w:t>
      </w:r>
      <w:r w:rsidR="00E2682D" w:rsidRPr="00386495">
        <w:rPr>
          <w:rFonts w:ascii="Trebuchet MS" w:eastAsia="Times New Roman" w:hAnsi="Trebuchet MS"/>
          <w:b/>
          <w:bCs/>
          <w:sz w:val="22"/>
          <w:szCs w:val="22"/>
          <w:lang w:val="lt-LT" w:eastAsia="lt-LT"/>
        </w:rPr>
        <w:t xml:space="preserve">, jo </w:t>
      </w:r>
      <w:r w:rsidR="009148AF" w:rsidRPr="00386495">
        <w:rPr>
          <w:rFonts w:ascii="Trebuchet MS" w:eastAsia="Times New Roman" w:hAnsi="Trebuchet MS"/>
          <w:b/>
          <w:bCs/>
          <w:sz w:val="22"/>
          <w:szCs w:val="22"/>
          <w:lang w:val="lt-LT" w:eastAsia="lt-LT"/>
        </w:rPr>
        <w:t>veikimą užtikrinančių</w:t>
      </w:r>
      <w:r w:rsidR="00576F39" w:rsidRPr="00386495">
        <w:rPr>
          <w:rFonts w:ascii="Trebuchet MS" w:eastAsia="Times New Roman" w:hAnsi="Trebuchet MS"/>
          <w:b/>
          <w:bCs/>
          <w:sz w:val="22"/>
          <w:szCs w:val="22"/>
          <w:lang w:val="lt-LT" w:eastAsia="lt-LT"/>
        </w:rPr>
        <w:t xml:space="preserve"> paslaugų ir</w:t>
      </w:r>
      <w:r w:rsidR="009148AF" w:rsidRPr="00386495">
        <w:rPr>
          <w:rFonts w:ascii="Trebuchet MS" w:eastAsia="Times New Roman" w:hAnsi="Trebuchet MS"/>
          <w:b/>
          <w:bCs/>
          <w:sz w:val="22"/>
          <w:szCs w:val="22"/>
          <w:lang w:val="lt-LT" w:eastAsia="lt-LT"/>
        </w:rPr>
        <w:t xml:space="preserve"> medžiagų </w:t>
      </w:r>
      <w:r w:rsidRPr="00386495">
        <w:rPr>
          <w:rFonts w:ascii="Trebuchet MS" w:eastAsia="Times New Roman" w:hAnsi="Trebuchet MS"/>
          <w:b/>
          <w:bCs/>
          <w:sz w:val="22"/>
          <w:szCs w:val="22"/>
          <w:lang w:val="lt-LT"/>
        </w:rPr>
        <w:t>pirkimui</w:t>
      </w:r>
      <w:r w:rsidRPr="00360456">
        <w:rPr>
          <w:rFonts w:ascii="Trebuchet MS" w:eastAsia="Times New Roman" w:hAnsi="Trebuchet MS"/>
          <w:sz w:val="22"/>
          <w:szCs w:val="22"/>
          <w:lang w:val="lt-LT"/>
        </w:rPr>
        <w:t>, vykd</w:t>
      </w:r>
      <w:r w:rsidR="00C216B7">
        <w:rPr>
          <w:rFonts w:ascii="Trebuchet MS" w:eastAsia="Times New Roman" w:hAnsi="Trebuchet MS"/>
          <w:sz w:val="22"/>
          <w:szCs w:val="22"/>
          <w:lang w:val="lt-LT"/>
        </w:rPr>
        <w:t>ė</w:t>
      </w:r>
      <w:r w:rsidRPr="00360456">
        <w:rPr>
          <w:rFonts w:ascii="Trebuchet MS" w:eastAsia="Times New Roman" w:hAnsi="Trebuchet MS"/>
          <w:sz w:val="22"/>
          <w:szCs w:val="22"/>
          <w:lang w:val="lt-LT"/>
        </w:rPr>
        <w:t xml:space="preserve"> rinkos konsultaciją</w:t>
      </w:r>
      <w:r w:rsidR="005F2ECC">
        <w:rPr>
          <w:rFonts w:ascii="Trebuchet MS" w:eastAsia="Times New Roman" w:hAnsi="Trebuchet MS"/>
          <w:sz w:val="22"/>
          <w:szCs w:val="22"/>
          <w:lang w:val="lt-LT"/>
        </w:rPr>
        <w:t xml:space="preserve"> (CVP IS ID 3713450)</w:t>
      </w:r>
      <w:r w:rsidRPr="00360456">
        <w:rPr>
          <w:rFonts w:ascii="Trebuchet MS" w:eastAsia="Times New Roman" w:hAnsi="Trebuchet MS"/>
          <w:sz w:val="22"/>
          <w:szCs w:val="22"/>
          <w:lang w:val="lt-LT"/>
        </w:rPr>
        <w:t>.</w:t>
      </w:r>
    </w:p>
    <w:p w14:paraId="4333D732" w14:textId="727A3E06" w:rsidR="003045FD" w:rsidRPr="003045FD" w:rsidRDefault="003045FD" w:rsidP="003045FD">
      <w:pPr>
        <w:ind w:firstLine="567"/>
        <w:jc w:val="both"/>
        <w:rPr>
          <w:rFonts w:ascii="Trebuchet MS" w:eastAsia="Times New Roman" w:hAnsi="Trebuchet MS"/>
          <w:sz w:val="22"/>
          <w:szCs w:val="22"/>
          <w:lang w:val="lt-LT"/>
        </w:rPr>
      </w:pPr>
      <w:r w:rsidRPr="003045FD">
        <w:rPr>
          <w:rFonts w:ascii="Trebuchet MS" w:eastAsia="Times New Roman" w:hAnsi="Trebuchet MS"/>
          <w:sz w:val="22"/>
          <w:szCs w:val="22"/>
          <w:lang w:val="lt-LT"/>
        </w:rPr>
        <w:t>Pirkimo iniciatorius atsižvelgęs ir įvertinęs į rinkos konsultacijos metu gautus tiekėjų klausimus ir pasiūlymus dėl techninės specifikacijos, teikia</w:t>
      </w:r>
      <w:r>
        <w:rPr>
          <w:rFonts w:ascii="Trebuchet MS" w:eastAsia="Times New Roman" w:hAnsi="Trebuchet MS"/>
          <w:sz w:val="22"/>
          <w:szCs w:val="22"/>
          <w:lang w:val="lt-LT"/>
        </w:rPr>
        <w:t xml:space="preserve"> </w:t>
      </w:r>
      <w:r w:rsidRPr="003045FD">
        <w:rPr>
          <w:rFonts w:ascii="Trebuchet MS" w:eastAsia="Times New Roman" w:hAnsi="Trebuchet MS"/>
          <w:sz w:val="22"/>
          <w:szCs w:val="22"/>
          <w:lang w:val="lt-LT"/>
        </w:rPr>
        <w:t>atsakymus</w:t>
      </w:r>
      <w:r w:rsidR="00E34A27">
        <w:rPr>
          <w:rFonts w:ascii="Trebuchet MS" w:eastAsia="Times New Roman" w:hAnsi="Trebuchet MS"/>
          <w:sz w:val="22"/>
          <w:szCs w:val="22"/>
          <w:lang w:val="lt-LT"/>
        </w:rPr>
        <w:t xml:space="preserve"> ir prideda pakoreguotą techninę specifikaciją (atskiru </w:t>
      </w:r>
      <w:proofErr w:type="spellStart"/>
      <w:r w:rsidR="00984C1E">
        <w:rPr>
          <w:rFonts w:ascii="Trebuchet MS" w:eastAsia="Times New Roman" w:hAnsi="Trebuchet MS"/>
          <w:sz w:val="22"/>
          <w:szCs w:val="22"/>
          <w:lang w:val="lt-LT"/>
        </w:rPr>
        <w:t>word</w:t>
      </w:r>
      <w:proofErr w:type="spellEnd"/>
      <w:r w:rsidR="00984C1E">
        <w:rPr>
          <w:rFonts w:ascii="Trebuchet MS" w:eastAsia="Times New Roman" w:hAnsi="Trebuchet MS"/>
          <w:sz w:val="22"/>
          <w:szCs w:val="22"/>
          <w:lang w:val="lt-LT"/>
        </w:rPr>
        <w:t xml:space="preserve"> failu).</w:t>
      </w:r>
    </w:p>
    <w:p w14:paraId="5D6A4155" w14:textId="77777777" w:rsidR="00360456" w:rsidRPr="00360456" w:rsidRDefault="00360456" w:rsidP="006C4217">
      <w:pPr>
        <w:tabs>
          <w:tab w:val="left" w:pos="7860"/>
        </w:tabs>
        <w:jc w:val="both"/>
        <w:rPr>
          <w:rFonts w:ascii="Trebuchet MS" w:eastAsia="Times New Roman" w:hAnsi="Trebuchet MS"/>
          <w:sz w:val="22"/>
          <w:szCs w:val="22"/>
          <w:lang w:val="lt-LT"/>
        </w:rPr>
      </w:pPr>
    </w:p>
    <w:p w14:paraId="3D760130" w14:textId="77777777" w:rsidR="00360456" w:rsidRPr="00E4547A" w:rsidRDefault="00360456" w:rsidP="006C4217">
      <w:pPr>
        <w:rPr>
          <w:rFonts w:ascii="Trebuchet MS" w:eastAsia="Times New Roman" w:hAnsi="Trebuchet MS"/>
          <w:sz w:val="22"/>
          <w:szCs w:val="22"/>
          <w:lang w:val="lt-LT"/>
        </w:rPr>
      </w:pPr>
    </w:p>
    <w:p w14:paraId="63D0F294" w14:textId="77777777" w:rsidR="003C5E67" w:rsidRPr="003C5E67" w:rsidRDefault="003C5E67" w:rsidP="006C4217">
      <w:pPr>
        <w:spacing w:before="120" w:line="276" w:lineRule="auto"/>
        <w:jc w:val="center"/>
        <w:rPr>
          <w:rFonts w:ascii="Trebuchet MS" w:eastAsia="Times New Roman" w:hAnsi="Trebuchet MS"/>
          <w:b/>
          <w:sz w:val="22"/>
          <w:szCs w:val="22"/>
          <w:lang w:val="lt-LT" w:eastAsia="lt-LT"/>
        </w:rPr>
      </w:pPr>
      <w:r w:rsidRPr="003C5E67">
        <w:rPr>
          <w:rFonts w:ascii="Trebuchet MS" w:eastAsia="Times New Roman" w:hAnsi="Trebuchet MS"/>
          <w:b/>
          <w:sz w:val="22"/>
          <w:szCs w:val="22"/>
          <w:lang w:val="lt-LT" w:eastAsia="lt-LT"/>
        </w:rPr>
        <w:t xml:space="preserve">III. TECHNINĖ SPECIFIKACIJA </w:t>
      </w:r>
    </w:p>
    <w:p w14:paraId="61F6F460" w14:textId="77777777" w:rsidR="003C5E67" w:rsidRPr="003C5E67" w:rsidRDefault="003C5E67" w:rsidP="006C4217">
      <w:pPr>
        <w:ind w:firstLine="567"/>
        <w:jc w:val="both"/>
        <w:rPr>
          <w:rFonts w:ascii="Trebuchet MS" w:eastAsia="Times New Roman" w:hAnsi="Trebuchet MS"/>
          <w:sz w:val="22"/>
          <w:szCs w:val="22"/>
          <w:lang w:val="lt-LT" w:eastAsia="lt-LT"/>
        </w:rPr>
      </w:pPr>
      <w:r w:rsidRPr="003C5E67">
        <w:rPr>
          <w:rFonts w:ascii="Trebuchet MS" w:eastAsia="Times New Roman" w:hAnsi="Trebuchet MS"/>
          <w:sz w:val="22"/>
          <w:szCs w:val="22"/>
          <w:lang w:val="lt-LT" w:eastAsia="lt-LT"/>
        </w:rPr>
        <w:t xml:space="preserve">3.1 </w:t>
      </w:r>
      <w:r w:rsidRPr="003C5E67">
        <w:rPr>
          <w:rFonts w:ascii="Trebuchet MS" w:eastAsia="Times New Roman" w:hAnsi="Trebuchet MS"/>
          <w:b/>
          <w:color w:val="000000"/>
          <w:sz w:val="22"/>
          <w:szCs w:val="22"/>
          <w:lang w:val="lt-LT" w:eastAsia="lt-LT"/>
        </w:rPr>
        <w:t>Automatinio analizatoriaus greitiesiems (POCT) kraujo tyrimams atlikti nuomos (</w:t>
      </w:r>
      <w:r w:rsidRPr="003C5E67">
        <w:rPr>
          <w:rFonts w:ascii="Trebuchet MS" w:eastAsia="Times New Roman" w:hAnsi="Trebuchet MS"/>
          <w:b/>
          <w:color w:val="EE0000"/>
          <w:sz w:val="22"/>
          <w:szCs w:val="22"/>
          <w:lang w:val="lt-LT" w:eastAsia="lt-LT"/>
        </w:rPr>
        <w:t xml:space="preserve">arba panaudai suteikiamų analizatorių), </w:t>
      </w:r>
      <w:r w:rsidRPr="003C5E67">
        <w:rPr>
          <w:rFonts w:ascii="Trebuchet MS" w:eastAsia="Times New Roman" w:hAnsi="Trebuchet MS"/>
          <w:b/>
          <w:color w:val="000000"/>
          <w:sz w:val="22"/>
          <w:szCs w:val="22"/>
          <w:lang w:val="lt-LT" w:eastAsia="lt-LT"/>
        </w:rPr>
        <w:t xml:space="preserve">jo veikimą </w:t>
      </w:r>
      <w:r w:rsidRPr="003C5E67">
        <w:rPr>
          <w:rFonts w:ascii="Trebuchet MS" w:eastAsia="Times New Roman" w:hAnsi="Trebuchet MS"/>
          <w:b/>
          <w:bCs/>
          <w:sz w:val="22"/>
          <w:szCs w:val="22"/>
          <w:lang w:val="lt-LT" w:eastAsia="lt-LT"/>
        </w:rPr>
        <w:t xml:space="preserve">užtikrinančių paslaugų ir medžiagų </w:t>
      </w:r>
      <w:r w:rsidRPr="003C5E67">
        <w:rPr>
          <w:rFonts w:ascii="Trebuchet MS" w:eastAsia="Times New Roman" w:hAnsi="Trebuchet MS"/>
          <w:b/>
          <w:bCs/>
          <w:color w:val="000000"/>
          <w:sz w:val="22"/>
          <w:szCs w:val="22"/>
          <w:lang w:val="lt-LT" w:eastAsia="lt-LT"/>
        </w:rPr>
        <w:t>pirkimas</w:t>
      </w:r>
      <w:r w:rsidRPr="003C5E67">
        <w:rPr>
          <w:rFonts w:ascii="Trebuchet MS" w:eastAsia="Times New Roman" w:hAnsi="Trebuchet MS"/>
          <w:sz w:val="22"/>
          <w:szCs w:val="22"/>
          <w:lang w:val="lt-LT" w:eastAsia="lt-LT"/>
        </w:rPr>
        <w:t>:</w:t>
      </w:r>
    </w:p>
    <w:p w14:paraId="5A0A01D5" w14:textId="77777777" w:rsidR="003C5E67" w:rsidRDefault="003C5E67" w:rsidP="006C4217">
      <w:pPr>
        <w:suppressAutoHyphens/>
        <w:ind w:firstLine="567"/>
        <w:jc w:val="both"/>
        <w:rPr>
          <w:rFonts w:ascii="Trebuchet MS" w:eastAsia="Times New Roman" w:hAnsi="Trebuchet MS"/>
          <w:sz w:val="22"/>
          <w:szCs w:val="22"/>
          <w:lang w:val="lt-LT" w:eastAsia="lt-LT"/>
        </w:rPr>
      </w:pPr>
      <w:r w:rsidRPr="003C5E67">
        <w:rPr>
          <w:rFonts w:ascii="Trebuchet MS" w:eastAsia="Times New Roman" w:hAnsi="Trebuchet MS"/>
          <w:sz w:val="22"/>
          <w:szCs w:val="22"/>
          <w:lang w:val="lt-LT" w:eastAsia="lt-LT"/>
        </w:rPr>
        <w:t xml:space="preserve">3.1.1. </w:t>
      </w:r>
      <w:bookmarkStart w:id="0" w:name="_Hlk76970198"/>
      <w:r w:rsidRPr="003C5E67">
        <w:rPr>
          <w:rFonts w:ascii="Trebuchet MS" w:eastAsia="Times New Roman" w:hAnsi="Trebuchet MS"/>
          <w:sz w:val="22"/>
          <w:szCs w:val="22"/>
          <w:lang w:val="lt-LT" w:eastAsia="lt-LT"/>
        </w:rPr>
        <w:t>Automatinio analizatoriaus greitiesiems (POCT) kraujo tyrimams atlikti (7 vnt.)</w:t>
      </w:r>
      <w:bookmarkEnd w:id="0"/>
      <w:r w:rsidRPr="003C5E67">
        <w:rPr>
          <w:rFonts w:ascii="Trebuchet MS" w:eastAsia="Times New Roman" w:hAnsi="Trebuchet MS"/>
          <w:sz w:val="22"/>
          <w:szCs w:val="22"/>
          <w:lang w:val="lt-LT" w:eastAsia="lt-LT"/>
        </w:rPr>
        <w:t xml:space="preserve"> techninė specifikacija:</w:t>
      </w:r>
    </w:p>
    <w:p w14:paraId="4B740580" w14:textId="77777777" w:rsidR="00D04ECD" w:rsidRPr="003C5E67" w:rsidRDefault="00D04ECD" w:rsidP="006C4217">
      <w:pPr>
        <w:suppressAutoHyphens/>
        <w:ind w:firstLine="567"/>
        <w:jc w:val="both"/>
        <w:rPr>
          <w:rFonts w:ascii="Trebuchet MS" w:eastAsia="Times New Roman" w:hAnsi="Trebuchet MS"/>
          <w:sz w:val="22"/>
          <w:szCs w:val="22"/>
          <w:lang w:val="lt-LT" w:eastAsia="lt-LT"/>
        </w:rPr>
      </w:pPr>
    </w:p>
    <w:tbl>
      <w:tblPr>
        <w:tblW w:w="1575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38"/>
        <w:gridCol w:w="1972"/>
        <w:gridCol w:w="3685"/>
        <w:gridCol w:w="5670"/>
        <w:gridCol w:w="3685"/>
      </w:tblGrid>
      <w:tr w:rsidR="00806CCA" w:rsidRPr="003C5E67" w14:paraId="602C161D" w14:textId="77777777" w:rsidTr="00806CCA">
        <w:trPr>
          <w:trHeight w:val="3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 w:themeFill="accent1" w:themeFillTint="33"/>
            <w:vAlign w:val="center"/>
          </w:tcPr>
          <w:p w14:paraId="1A20E49E" w14:textId="77777777" w:rsidR="00D04ECD" w:rsidRPr="003C5E67" w:rsidRDefault="00D04ECD" w:rsidP="006C4217">
            <w:pPr>
              <w:jc w:val="center"/>
              <w:rPr>
                <w:rFonts w:ascii="Trebuchet MS" w:eastAsia="Times New Roman" w:hAnsi="Trebuchet MS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 w:themeFill="accent1" w:themeFillTint="33"/>
            <w:vAlign w:val="center"/>
          </w:tcPr>
          <w:p w14:paraId="7AEF4189" w14:textId="77777777" w:rsidR="00D04ECD" w:rsidRPr="003C5E67" w:rsidRDefault="00D04ECD" w:rsidP="006C4217">
            <w:pPr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6797572" w14:textId="77777777" w:rsidR="00D04ECD" w:rsidRPr="003C5E67" w:rsidRDefault="00D04ECD" w:rsidP="006C4217">
            <w:pPr>
              <w:jc w:val="center"/>
              <w:rPr>
                <w:rFonts w:ascii="Trebuchet MS" w:eastAsia="Times New Roman" w:hAnsi="Trebuchet MS"/>
                <w:b/>
                <w:color w:val="000000"/>
                <w:sz w:val="22"/>
                <w:szCs w:val="22"/>
                <w:lang w:val="lt-LT" w:eastAsia="lt-LT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7B21131" w14:textId="4A78DAEA" w:rsidR="00D04ECD" w:rsidRPr="003C5E67" w:rsidRDefault="00036A5F" w:rsidP="006C4217">
            <w:pPr>
              <w:jc w:val="center"/>
              <w:rPr>
                <w:rFonts w:ascii="Trebuchet MS" w:eastAsia="Times New Roman" w:hAnsi="Trebuchet MS"/>
                <w:b/>
                <w:color w:val="000000"/>
                <w:sz w:val="22"/>
                <w:szCs w:val="22"/>
                <w:lang w:val="lt-LT" w:eastAsia="lt-LT"/>
              </w:rPr>
            </w:pPr>
            <w:r w:rsidRPr="00036A5F">
              <w:rPr>
                <w:rFonts w:ascii="Trebuchet MS" w:eastAsia="Times New Roman" w:hAnsi="Trebuchet MS"/>
                <w:b/>
                <w:bCs/>
                <w:color w:val="000000"/>
                <w:sz w:val="22"/>
                <w:szCs w:val="22"/>
                <w:lang w:val="lt-LT" w:eastAsia="lt-LT"/>
              </w:rPr>
              <w:t>Rinkos dalyvių paklausimai/ pastabos (tekstas neredaguotas)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54A5859" w14:textId="77777777" w:rsidR="00D04ECD" w:rsidRPr="003C5E67" w:rsidRDefault="00D04ECD" w:rsidP="006C4217">
            <w:pPr>
              <w:jc w:val="center"/>
              <w:rPr>
                <w:rFonts w:ascii="Trebuchet MS" w:eastAsia="Times New Roman" w:hAnsi="Trebuchet MS"/>
                <w:b/>
                <w:color w:val="000000"/>
                <w:sz w:val="22"/>
                <w:szCs w:val="22"/>
                <w:lang w:val="lt-LT" w:eastAsia="lt-LT"/>
              </w:rPr>
            </w:pPr>
          </w:p>
        </w:tc>
      </w:tr>
      <w:tr w:rsidR="00806CCA" w:rsidRPr="003C5E67" w14:paraId="27E23E59" w14:textId="7DF9877F" w:rsidTr="00806CCA">
        <w:trPr>
          <w:trHeight w:val="3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CF524FD" w14:textId="77777777" w:rsidR="00D04ECD" w:rsidRPr="003C5E67" w:rsidRDefault="00D04ECD" w:rsidP="00B20F1E">
            <w:pPr>
              <w:jc w:val="center"/>
              <w:rPr>
                <w:rFonts w:ascii="Trebuchet MS" w:eastAsia="Times New Roman" w:hAnsi="Trebuchet MS"/>
                <w:b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b/>
                <w:sz w:val="22"/>
                <w:szCs w:val="22"/>
                <w:lang w:val="lt-LT" w:eastAsia="lt-LT"/>
              </w:rPr>
              <w:t>Eil. Nr.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7398EB3A" w14:textId="77777777" w:rsidR="00D04ECD" w:rsidRPr="003C5E67" w:rsidRDefault="00D04ECD" w:rsidP="00B20F1E">
            <w:pPr>
              <w:jc w:val="center"/>
              <w:rPr>
                <w:rFonts w:ascii="Trebuchet MS" w:eastAsia="Times New Roman" w:hAnsi="Trebuchet MS"/>
                <w:b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b/>
                <w:bCs/>
                <w:color w:val="000000"/>
                <w:sz w:val="22"/>
                <w:szCs w:val="22"/>
                <w:lang w:val="lt-LT" w:eastAsia="lt-LT"/>
              </w:rPr>
              <w:t>PARAMETRAI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6ECBB52" w14:textId="3B8BC51A" w:rsidR="00D04ECD" w:rsidRPr="003C5E67" w:rsidRDefault="00036A5F" w:rsidP="00B20F1E">
            <w:pPr>
              <w:jc w:val="center"/>
              <w:rPr>
                <w:rFonts w:ascii="Trebuchet MS" w:eastAsia="Times New Roman" w:hAnsi="Trebuchet MS"/>
                <w:b/>
                <w:color w:val="000000"/>
                <w:sz w:val="22"/>
                <w:szCs w:val="22"/>
                <w:lang w:val="lt-LT" w:eastAsia="lt-LT"/>
              </w:rPr>
            </w:pPr>
            <w:r w:rsidRPr="00036A5F">
              <w:rPr>
                <w:rFonts w:ascii="Trebuchet MS" w:eastAsia="Times New Roman" w:hAnsi="Trebuchet MS"/>
                <w:b/>
                <w:color w:val="000000"/>
                <w:sz w:val="22"/>
                <w:szCs w:val="22"/>
                <w:lang w:val="lt-LT" w:eastAsia="lt-LT"/>
              </w:rPr>
              <w:t>REIKALAVIMAI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4C8510CC" w14:textId="206AC66A" w:rsidR="00D04ECD" w:rsidRPr="003C5E67" w:rsidRDefault="00FE4BDA" w:rsidP="00B20F1E">
            <w:pPr>
              <w:jc w:val="center"/>
              <w:rPr>
                <w:rFonts w:ascii="Trebuchet MS" w:eastAsia="Times New Roman" w:hAnsi="Trebuchet MS"/>
                <w:b/>
                <w:sz w:val="22"/>
                <w:szCs w:val="22"/>
                <w:lang w:val="lt-LT" w:eastAsia="lt-LT"/>
              </w:rPr>
            </w:pPr>
            <w:r>
              <w:rPr>
                <w:rFonts w:ascii="Trebuchet MS" w:eastAsia="Times New Roman" w:hAnsi="Trebuchet MS"/>
                <w:b/>
                <w:sz w:val="22"/>
                <w:szCs w:val="22"/>
                <w:lang w:val="lt-LT" w:eastAsia="lt-LT"/>
              </w:rPr>
              <w:t>Rinkos dalyvis 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8D00E3E" w14:textId="05869EFC" w:rsidR="00D04ECD" w:rsidRPr="003C5E67" w:rsidRDefault="00B37DD2" w:rsidP="00B20F1E">
            <w:pPr>
              <w:jc w:val="center"/>
              <w:rPr>
                <w:rFonts w:ascii="Trebuchet MS" w:eastAsia="Times New Roman" w:hAnsi="Trebuchet MS"/>
                <w:b/>
                <w:color w:val="000000"/>
                <w:sz w:val="22"/>
                <w:szCs w:val="22"/>
                <w:lang w:val="lt-LT" w:eastAsia="lt-LT"/>
              </w:rPr>
            </w:pPr>
            <w:r w:rsidRPr="00B37DD2">
              <w:rPr>
                <w:rFonts w:ascii="Trebuchet MS" w:eastAsia="Times New Roman" w:hAnsi="Trebuchet MS"/>
                <w:b/>
                <w:bCs/>
                <w:color w:val="000000"/>
                <w:sz w:val="22"/>
                <w:szCs w:val="22"/>
                <w:lang w:val="lt-LT" w:eastAsia="lt-LT"/>
              </w:rPr>
              <w:t>Perkančiosios organizacijos atsakymai/ paaiškinimai/ pakeitimai</w:t>
            </w:r>
          </w:p>
        </w:tc>
      </w:tr>
      <w:tr w:rsidR="00806CCA" w:rsidRPr="003C5E67" w14:paraId="4A20F0E4" w14:textId="040FB068" w:rsidTr="00806CCA">
        <w:trPr>
          <w:trHeight w:val="3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7EA6D0" w14:textId="77777777" w:rsidR="000D49A4" w:rsidRPr="003C5E67" w:rsidRDefault="000D49A4" w:rsidP="000D49A4">
            <w:pPr>
              <w:jc w:val="center"/>
              <w:rPr>
                <w:rFonts w:ascii="Trebuchet MS" w:eastAsia="Calibri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1.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D2422A" w14:textId="77777777" w:rsidR="000D49A4" w:rsidRPr="003C5E67" w:rsidRDefault="000D49A4" w:rsidP="000D49A4">
            <w:pPr>
              <w:jc w:val="both"/>
              <w:rPr>
                <w:rFonts w:ascii="Trebuchet MS" w:eastAsia="Calibri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Analizatoriaus apibūdinimas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D6C6E" w14:textId="17DF4344" w:rsidR="000D49A4" w:rsidRPr="003C5E67" w:rsidRDefault="000D49A4" w:rsidP="000D49A4">
            <w:pPr>
              <w:jc w:val="both"/>
              <w:rPr>
                <w:rFonts w:ascii="Trebuchet MS" w:eastAsia="Times New Roman" w:hAnsi="Trebuchet MS"/>
                <w:color w:val="000000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color w:val="000000"/>
                <w:sz w:val="22"/>
                <w:szCs w:val="22"/>
                <w:lang w:val="lt-LT" w:eastAsia="lt-LT"/>
              </w:rPr>
              <w:t xml:space="preserve">Kompaktiškas automatinis analizatorius CRB, HbA1c, </w:t>
            </w:r>
            <w:proofErr w:type="spellStart"/>
            <w:r w:rsidRPr="003C5E67">
              <w:rPr>
                <w:rFonts w:ascii="Trebuchet MS" w:eastAsia="Times New Roman" w:hAnsi="Trebuchet MS"/>
                <w:color w:val="000000"/>
                <w:sz w:val="22"/>
                <w:szCs w:val="22"/>
                <w:lang w:val="lt-LT" w:eastAsia="lt-LT"/>
              </w:rPr>
              <w:t>TnI</w:t>
            </w:r>
            <w:proofErr w:type="spellEnd"/>
            <w:r w:rsidRPr="003C5E67">
              <w:rPr>
                <w:rFonts w:ascii="Trebuchet MS" w:eastAsia="Times New Roman" w:hAnsi="Trebuchet MS"/>
                <w:color w:val="000000"/>
                <w:sz w:val="22"/>
                <w:szCs w:val="22"/>
                <w:lang w:val="lt-LT" w:eastAsia="lt-LT"/>
              </w:rPr>
              <w:t xml:space="preserve">, </w:t>
            </w:r>
            <w:proofErr w:type="spellStart"/>
            <w:r w:rsidRPr="003C5E67">
              <w:rPr>
                <w:rFonts w:ascii="Trebuchet MS" w:eastAsia="Times New Roman" w:hAnsi="Trebuchet MS"/>
                <w:color w:val="000000"/>
                <w:sz w:val="22"/>
                <w:szCs w:val="22"/>
                <w:lang w:val="lt-LT" w:eastAsia="lt-LT"/>
              </w:rPr>
              <w:t>MxA</w:t>
            </w:r>
            <w:proofErr w:type="spellEnd"/>
            <w:r w:rsidRPr="003C5E67">
              <w:rPr>
                <w:rFonts w:ascii="Trebuchet MS" w:eastAsia="Times New Roman" w:hAnsi="Trebuchet MS"/>
                <w:color w:val="000000"/>
                <w:sz w:val="22"/>
                <w:szCs w:val="22"/>
                <w:lang w:val="lt-LT" w:eastAsia="lt-LT"/>
              </w:rPr>
              <w:t>/CRB  kiekybiniam nustatymui su vidiniu arba išoriniu spausdintuvu</w:t>
            </w: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.</w:t>
            </w:r>
            <w:r w:rsidRPr="003C5E67">
              <w:rPr>
                <w:rFonts w:ascii="Trebuchet MS" w:eastAsia="Times New Roman" w:hAnsi="Trebuchet MS"/>
                <w:color w:val="000000"/>
                <w:sz w:val="22"/>
                <w:szCs w:val="22"/>
                <w:lang w:val="lt-LT" w:eastAsia="lt-LT"/>
              </w:rPr>
              <w:t xml:space="preserve"> Analizatorius vienu metu gali daryti daugiau nei vieną tyrimą.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9054D" w14:textId="4BC43B22" w:rsidR="000D49A4" w:rsidRDefault="000D49A4" w:rsidP="000D49A4">
            <w:pPr>
              <w:jc w:val="both"/>
              <w:rPr>
                <w:rFonts w:ascii="Trebuchet MS" w:eastAsia="Times New Roman" w:hAnsi="Trebuchet MS"/>
                <w:color w:val="000000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color w:val="000000"/>
                <w:sz w:val="22"/>
                <w:szCs w:val="22"/>
                <w:lang w:val="lt-LT" w:eastAsia="lt-LT"/>
              </w:rPr>
              <w:t xml:space="preserve">Kompaktiškas automatinis analizatorius CRB, HbA1c, </w:t>
            </w:r>
            <w:proofErr w:type="spellStart"/>
            <w:r w:rsidRPr="003C5E67">
              <w:rPr>
                <w:rFonts w:ascii="Trebuchet MS" w:eastAsia="Times New Roman" w:hAnsi="Trebuchet MS"/>
                <w:color w:val="000000"/>
                <w:sz w:val="22"/>
                <w:szCs w:val="22"/>
                <w:lang w:val="lt-LT" w:eastAsia="lt-LT"/>
              </w:rPr>
              <w:t>TnI</w:t>
            </w:r>
            <w:proofErr w:type="spellEnd"/>
            <w:r w:rsidRPr="003C5E67">
              <w:rPr>
                <w:rFonts w:ascii="Trebuchet MS" w:eastAsia="Times New Roman" w:hAnsi="Trebuchet MS"/>
                <w:color w:val="000000"/>
                <w:sz w:val="22"/>
                <w:szCs w:val="22"/>
                <w:lang w:val="lt-LT" w:eastAsia="lt-LT"/>
              </w:rPr>
              <w:t xml:space="preserve">, </w:t>
            </w:r>
            <w:proofErr w:type="spellStart"/>
            <w:r w:rsidRPr="003817BB">
              <w:rPr>
                <w:rFonts w:ascii="Trebuchet MS" w:eastAsia="Times New Roman" w:hAnsi="Trebuchet MS"/>
                <w:color w:val="EE0000"/>
                <w:sz w:val="22"/>
                <w:szCs w:val="22"/>
                <w:highlight w:val="yellow"/>
                <w:lang w:val="lt-LT" w:eastAsia="lt-LT"/>
              </w:rPr>
              <w:t>MxA</w:t>
            </w:r>
            <w:proofErr w:type="spellEnd"/>
            <w:r w:rsidRPr="003817BB">
              <w:rPr>
                <w:rFonts w:ascii="Trebuchet MS" w:eastAsia="Times New Roman" w:hAnsi="Trebuchet MS"/>
                <w:color w:val="EE0000"/>
                <w:sz w:val="22"/>
                <w:szCs w:val="22"/>
                <w:highlight w:val="yellow"/>
                <w:lang w:val="lt-LT" w:eastAsia="lt-LT"/>
              </w:rPr>
              <w:t>/CRB</w:t>
            </w:r>
            <w:r w:rsidRPr="003817BB">
              <w:rPr>
                <w:rFonts w:ascii="Trebuchet MS" w:eastAsia="Times New Roman" w:hAnsi="Trebuchet MS"/>
                <w:color w:val="EE0000"/>
                <w:sz w:val="22"/>
                <w:szCs w:val="22"/>
                <w:lang w:val="lt-LT" w:eastAsia="lt-LT"/>
              </w:rPr>
              <w:t xml:space="preserve">  </w:t>
            </w:r>
            <w:r w:rsidRPr="003C5E67">
              <w:rPr>
                <w:rFonts w:ascii="Trebuchet MS" w:eastAsia="Times New Roman" w:hAnsi="Trebuchet MS"/>
                <w:color w:val="000000"/>
                <w:sz w:val="22"/>
                <w:szCs w:val="22"/>
                <w:lang w:val="lt-LT" w:eastAsia="lt-LT"/>
              </w:rPr>
              <w:t>kiekybiniam nustatymui su vidiniu arba išoriniu spausdintuvu</w:t>
            </w: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.</w:t>
            </w:r>
            <w:r w:rsidRPr="003C5E67">
              <w:rPr>
                <w:rFonts w:ascii="Trebuchet MS" w:eastAsia="Times New Roman" w:hAnsi="Trebuchet MS"/>
                <w:color w:val="000000"/>
                <w:sz w:val="22"/>
                <w:szCs w:val="22"/>
                <w:lang w:val="lt-LT" w:eastAsia="lt-LT"/>
              </w:rPr>
              <w:t xml:space="preserve"> Analizatorius vienu metu gali daryti daugiau nei vieną tyrimą.</w:t>
            </w:r>
          </w:p>
          <w:p w14:paraId="017F9089" w14:textId="77777777" w:rsidR="000D49A4" w:rsidRDefault="000D49A4" w:rsidP="000D49A4">
            <w:pPr>
              <w:jc w:val="both"/>
              <w:rPr>
                <w:rFonts w:ascii="Trebuchet MS" w:eastAsia="Times New Roman" w:hAnsi="Trebuchet MS"/>
                <w:color w:val="000000"/>
                <w:sz w:val="22"/>
                <w:szCs w:val="22"/>
                <w:lang w:eastAsia="lt-LT"/>
              </w:rPr>
            </w:pPr>
          </w:p>
          <w:p w14:paraId="5F6E0EED" w14:textId="1F6B9C68" w:rsidR="000D49A4" w:rsidRPr="00193EAE" w:rsidRDefault="000D49A4" w:rsidP="000D49A4">
            <w:pPr>
              <w:jc w:val="both"/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lt-LT" w:eastAsia="lt-LT"/>
              </w:rPr>
            </w:pP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Nurodytas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eastAsia="lt-LT"/>
              </w:rPr>
              <w:t>MxA</w:t>
            </w:r>
            <w:proofErr w:type="spellEnd"/>
            <w:r w:rsidRPr="00193EAE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eastAsia="lt-LT"/>
              </w:rPr>
              <w:t>/CRB</w:t>
            </w:r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biomarkerių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derinys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nėra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universaliai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naudojamas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visuose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gaminiuose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jis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būdingas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tik tam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tikrų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gamintojų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įrangai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.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Rinkoje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plačiai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prieinamas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ir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lygiavertis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sprendimas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– </w:t>
            </w:r>
            <w:r w:rsidRPr="00193EAE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eastAsia="lt-LT"/>
              </w:rPr>
              <w:t>SAA/CRB</w:t>
            </w:r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lastRenderedPageBreak/>
              <w:t>tyrimas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kuris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taip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pat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skirtas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infekcijų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(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virusinių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ir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bakterinių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)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diferenciacijai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ir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turi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atitinkamą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diagnostinę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vertę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.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Prašome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koreguoti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formuluotę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į ,,&lt;..&gt;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MxA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/CRB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arba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SAA/CRB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kiekybiniam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nustatymui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...“.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Šis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pakeitimas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leistų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užtikrinti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platesnę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konkurenciją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sudaryti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galimybę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siūlyti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alternatyvius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tačiau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funkcionaliai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ir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kliniškai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lygiaverčius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sprendimus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bei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išvengti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nepagrįsto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tiekėjų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apribojimo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vadovaujantis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Viešųjų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pirkimų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įstatymo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17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straipsnio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nuostatomis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dėl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nediskriminavimo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ir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proporcingumo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principų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.</w:t>
            </w:r>
          </w:p>
          <w:p w14:paraId="134145D6" w14:textId="77777777" w:rsidR="000D49A4" w:rsidRPr="003C5E67" w:rsidRDefault="000D49A4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CCC45" w14:textId="77777777" w:rsidR="000D49A4" w:rsidRDefault="00DE327C" w:rsidP="000D49A4">
            <w:pPr>
              <w:jc w:val="both"/>
              <w:rPr>
                <w:rFonts w:ascii="Trebuchet MS" w:eastAsia="Times New Roman" w:hAnsi="Trebuchet MS"/>
                <w:color w:val="000000"/>
                <w:sz w:val="22"/>
                <w:szCs w:val="22"/>
                <w:lang w:val="lt-LT" w:eastAsia="lt-LT"/>
              </w:rPr>
            </w:pPr>
            <w:r>
              <w:rPr>
                <w:rFonts w:ascii="Trebuchet MS" w:eastAsia="Times New Roman" w:hAnsi="Trebuchet MS"/>
                <w:color w:val="000000"/>
                <w:sz w:val="22"/>
                <w:szCs w:val="22"/>
                <w:lang w:val="lt-LT" w:eastAsia="lt-LT"/>
              </w:rPr>
              <w:lastRenderedPageBreak/>
              <w:t>Pastaba priimama. Atitinkamai keičiama TS:</w:t>
            </w:r>
          </w:p>
          <w:p w14:paraId="68EF34D6" w14:textId="45288A95" w:rsidR="00DE327C" w:rsidRPr="003C5E67" w:rsidRDefault="00DE327C" w:rsidP="000D49A4">
            <w:pPr>
              <w:jc w:val="both"/>
              <w:rPr>
                <w:rFonts w:ascii="Trebuchet MS" w:eastAsia="Times New Roman" w:hAnsi="Trebuchet MS"/>
                <w:color w:val="000000"/>
                <w:sz w:val="22"/>
                <w:szCs w:val="22"/>
                <w:lang w:val="lt-LT" w:eastAsia="lt-LT"/>
              </w:rPr>
            </w:pPr>
            <w:r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“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MxA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/CRB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arba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SAA/CRB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kiekybiniam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nustatymui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...“</w:t>
            </w:r>
          </w:p>
        </w:tc>
      </w:tr>
      <w:tr w:rsidR="00806CCA" w:rsidRPr="003C5E67" w14:paraId="360219A7" w14:textId="4E646DED" w:rsidTr="00806CCA">
        <w:trPr>
          <w:trHeight w:val="3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C645F9" w14:textId="77777777" w:rsidR="000D49A4" w:rsidRPr="003C5E67" w:rsidRDefault="000D49A4" w:rsidP="000D49A4">
            <w:pPr>
              <w:jc w:val="center"/>
              <w:rPr>
                <w:rFonts w:ascii="Trebuchet MS" w:eastAsia="Calibri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2.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7757EC" w14:textId="77777777" w:rsidR="000D49A4" w:rsidRPr="003C5E67" w:rsidRDefault="000D49A4" w:rsidP="000D49A4">
            <w:pPr>
              <w:jc w:val="both"/>
              <w:rPr>
                <w:rFonts w:ascii="Trebuchet MS" w:eastAsia="Calibri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Analizatoriaus paskirtis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C6FEC" w14:textId="6B244C8F" w:rsidR="000D49A4" w:rsidRPr="003C5E67" w:rsidRDefault="000D49A4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C reaktyvaus baltymo (CRB) kiekybinis tyrimas, </w:t>
            </w:r>
            <w:proofErr w:type="spellStart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Glikuoto</w:t>
            </w:r>
            <w:proofErr w:type="spellEnd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 hemoglobino (HbA1c) kiekybinis tyrimas, </w:t>
            </w:r>
            <w:proofErr w:type="spellStart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MxA</w:t>
            </w:r>
            <w:proofErr w:type="spellEnd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/CRB, </w:t>
            </w:r>
            <w:proofErr w:type="spellStart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Troponino</w:t>
            </w:r>
            <w:proofErr w:type="spellEnd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 I (</w:t>
            </w:r>
            <w:proofErr w:type="spellStart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TnI</w:t>
            </w:r>
            <w:proofErr w:type="spellEnd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) nustatymas, iš kraujo, serumo ar plazmos.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4B2F4" w14:textId="6AC8680B" w:rsidR="000D49A4" w:rsidRPr="003C5E67" w:rsidRDefault="000D49A4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C reaktyvaus baltymo (CRB) kiekybinis tyrimas, </w:t>
            </w:r>
            <w:proofErr w:type="spellStart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Glikuoto</w:t>
            </w:r>
            <w:proofErr w:type="spellEnd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 hemoglobino (HbA1c) kiekybinis tyrimas</w:t>
            </w:r>
            <w:r w:rsidRPr="00FF2A14">
              <w:rPr>
                <w:rFonts w:ascii="Trebuchet MS" w:eastAsia="Times New Roman" w:hAnsi="Trebuchet MS"/>
                <w:sz w:val="22"/>
                <w:szCs w:val="22"/>
                <w:highlight w:val="yellow"/>
                <w:lang w:val="lt-LT" w:eastAsia="lt-LT"/>
              </w:rPr>
              <w:t xml:space="preserve">, </w:t>
            </w:r>
            <w:proofErr w:type="spellStart"/>
            <w:r w:rsidRPr="00FF2A14">
              <w:rPr>
                <w:rFonts w:ascii="Trebuchet MS" w:eastAsia="Times New Roman" w:hAnsi="Trebuchet MS"/>
                <w:sz w:val="22"/>
                <w:szCs w:val="22"/>
                <w:highlight w:val="yellow"/>
                <w:lang w:val="lt-LT" w:eastAsia="lt-LT"/>
              </w:rPr>
              <w:t>MxA</w:t>
            </w:r>
            <w:proofErr w:type="spellEnd"/>
            <w:r w:rsidRPr="00FF2A14">
              <w:rPr>
                <w:rFonts w:ascii="Trebuchet MS" w:eastAsia="Times New Roman" w:hAnsi="Trebuchet MS"/>
                <w:sz w:val="22"/>
                <w:szCs w:val="22"/>
                <w:highlight w:val="yellow"/>
                <w:lang w:val="lt-LT" w:eastAsia="lt-LT"/>
              </w:rPr>
              <w:t>/CRB</w:t>
            </w:r>
            <w:r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 </w:t>
            </w:r>
            <w:r w:rsidRPr="00193EAE">
              <w:rPr>
                <w:rFonts w:ascii="Trebuchet MS" w:eastAsia="Times New Roman" w:hAnsi="Trebuchet MS"/>
                <w:color w:val="EE0000"/>
                <w:sz w:val="22"/>
                <w:szCs w:val="22"/>
                <w:lang w:val="lt-LT" w:eastAsia="lt-LT"/>
              </w:rPr>
              <w:t xml:space="preserve">– keisti į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MxA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/CRB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arba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SAA/CRB</w:t>
            </w:r>
            <w:r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 </w:t>
            </w: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, </w:t>
            </w:r>
            <w:proofErr w:type="spellStart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Troponino</w:t>
            </w:r>
            <w:proofErr w:type="spellEnd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 I (</w:t>
            </w:r>
            <w:proofErr w:type="spellStart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TnI</w:t>
            </w:r>
            <w:proofErr w:type="spellEnd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) nustatymas, iš kraujo, serumo ar plazmos.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BEC39" w14:textId="77777777" w:rsidR="00DE327C" w:rsidRDefault="00DE327C" w:rsidP="00DE327C">
            <w:pPr>
              <w:jc w:val="both"/>
              <w:rPr>
                <w:rFonts w:ascii="Trebuchet MS" w:eastAsia="Times New Roman" w:hAnsi="Trebuchet MS"/>
                <w:color w:val="000000"/>
                <w:sz w:val="22"/>
                <w:szCs w:val="22"/>
                <w:lang w:val="lt-LT" w:eastAsia="lt-LT"/>
              </w:rPr>
            </w:pPr>
            <w:r>
              <w:rPr>
                <w:rFonts w:ascii="Trebuchet MS" w:eastAsia="Times New Roman" w:hAnsi="Trebuchet MS"/>
                <w:color w:val="000000"/>
                <w:sz w:val="22"/>
                <w:szCs w:val="22"/>
                <w:lang w:val="lt-LT" w:eastAsia="lt-LT"/>
              </w:rPr>
              <w:t>Pastaba priimama. Atitinkamai keičiama TS:</w:t>
            </w:r>
          </w:p>
          <w:p w14:paraId="7DD9F8E2" w14:textId="6F7105E1" w:rsidR="000D49A4" w:rsidRPr="003C5E67" w:rsidRDefault="00DE327C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C reaktyvaus baltymo (CRB) kiekybinis tyrimas, </w:t>
            </w:r>
            <w:proofErr w:type="spellStart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Glikuoto</w:t>
            </w:r>
            <w:proofErr w:type="spellEnd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 hemoglobino (HbA1c) kiekybinis tyrimas</w:t>
            </w:r>
            <w:r w:rsidRPr="00DE327C">
              <w:rPr>
                <w:rFonts w:ascii="Trebuchet MS" w:eastAsia="Times New Roman" w:hAnsi="Trebuchet MS"/>
                <w:color w:val="EE0000"/>
                <w:sz w:val="22"/>
                <w:szCs w:val="22"/>
                <w:lang w:val="lt-LT" w:eastAsia="lt-LT"/>
              </w:rPr>
              <w:t xml:space="preserve">,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MxA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/CRB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arba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SAA/CRB</w:t>
            </w:r>
            <w:r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 </w:t>
            </w: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, </w:t>
            </w:r>
            <w:proofErr w:type="spellStart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Troponino</w:t>
            </w:r>
            <w:proofErr w:type="spellEnd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 I (</w:t>
            </w:r>
            <w:proofErr w:type="spellStart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TnI</w:t>
            </w:r>
            <w:proofErr w:type="spellEnd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) nustatymas, iš kraujo, serumo ar plazmos.</w:t>
            </w:r>
          </w:p>
        </w:tc>
      </w:tr>
      <w:tr w:rsidR="00806CCA" w:rsidRPr="003C5E67" w14:paraId="2C7E9094" w14:textId="31EAB390" w:rsidTr="00806CCA">
        <w:trPr>
          <w:trHeight w:val="3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9EDB70" w14:textId="77777777" w:rsidR="000D49A4" w:rsidRPr="003C5E67" w:rsidRDefault="000D49A4" w:rsidP="000D49A4">
            <w:pPr>
              <w:jc w:val="center"/>
              <w:rPr>
                <w:rFonts w:ascii="Trebuchet MS" w:eastAsia="Calibri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3.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54FAE8" w14:textId="77777777" w:rsidR="000D49A4" w:rsidRPr="003C5E67" w:rsidRDefault="000D49A4" w:rsidP="000D49A4">
            <w:pPr>
              <w:jc w:val="both"/>
              <w:rPr>
                <w:rFonts w:ascii="Trebuchet MS" w:eastAsia="Calibri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Matavimo metodas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CD0BB" w14:textId="6A9A0760" w:rsidR="000D49A4" w:rsidRPr="00193EAE" w:rsidRDefault="000D49A4" w:rsidP="000D49A4">
            <w:pPr>
              <w:jc w:val="both"/>
              <w:rPr>
                <w:rFonts w:ascii="Trebuchet MS" w:eastAsia="Times New Roman" w:hAnsi="Trebuchet MS"/>
                <w:color w:val="EE0000"/>
                <w:sz w:val="22"/>
                <w:szCs w:val="22"/>
                <w:highlight w:val="yellow"/>
                <w:lang w:val="lt-LT" w:eastAsia="lt-LT"/>
              </w:rPr>
            </w:pPr>
            <w:proofErr w:type="spellStart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Imunofluorometras</w:t>
            </w:r>
            <w:proofErr w:type="spellEnd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. Matavimų ribos: CRB ne siauriau negu 0,5-200 mg/l;</w:t>
            </w:r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Troponinas</w:t>
            </w:r>
            <w:proofErr w:type="spellEnd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 I apatinė matavimo riba ne didesnė nei  0,1 </w:t>
            </w:r>
            <w:proofErr w:type="spellStart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ng</w:t>
            </w:r>
            <w:proofErr w:type="spellEnd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/ml, viršutinė matavimo riba ne mažesnė nei 15 </w:t>
            </w:r>
            <w:proofErr w:type="spellStart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ng</w:t>
            </w:r>
            <w:proofErr w:type="spellEnd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/ml.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240BB" w14:textId="2734430B" w:rsidR="000D49A4" w:rsidRDefault="000D49A4" w:rsidP="000D49A4">
            <w:pPr>
              <w:jc w:val="both"/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</w:pPr>
            <w:proofErr w:type="spellStart"/>
            <w:r w:rsidRPr="00193EAE">
              <w:rPr>
                <w:rFonts w:ascii="Trebuchet MS" w:eastAsia="Times New Roman" w:hAnsi="Trebuchet MS"/>
                <w:color w:val="EE0000"/>
                <w:sz w:val="22"/>
                <w:szCs w:val="22"/>
                <w:highlight w:val="yellow"/>
                <w:lang w:val="lt-LT" w:eastAsia="lt-LT"/>
              </w:rPr>
              <w:t>Imunofluorometras</w:t>
            </w:r>
            <w:proofErr w:type="spellEnd"/>
            <w:r w:rsidRPr="00193EAE">
              <w:rPr>
                <w:rFonts w:ascii="Trebuchet MS" w:eastAsia="Times New Roman" w:hAnsi="Trebuchet MS"/>
                <w:color w:val="EE0000"/>
                <w:sz w:val="22"/>
                <w:szCs w:val="22"/>
                <w:highlight w:val="yellow"/>
                <w:lang w:val="lt-LT" w:eastAsia="lt-LT"/>
              </w:rPr>
              <w:t>.</w:t>
            </w:r>
            <w:r w:rsidRPr="00193EAE">
              <w:rPr>
                <w:rFonts w:ascii="Trebuchet MS" w:eastAsia="Times New Roman" w:hAnsi="Trebuchet MS"/>
                <w:color w:val="EE0000"/>
                <w:sz w:val="22"/>
                <w:szCs w:val="22"/>
                <w:lang w:val="lt-LT" w:eastAsia="lt-LT"/>
              </w:rPr>
              <w:t xml:space="preserve"> </w:t>
            </w: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Matavimų ribos: CRB ne siauriau negu 0,5-200 mg/l;</w:t>
            </w:r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Troponinas</w:t>
            </w:r>
            <w:proofErr w:type="spellEnd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 I apatinė matavimo riba ne didesnė nei  0,1 </w:t>
            </w:r>
            <w:proofErr w:type="spellStart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ng</w:t>
            </w:r>
            <w:proofErr w:type="spellEnd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/ml, viršutinė matavimo riba ne mažesnė nei 15 </w:t>
            </w:r>
            <w:proofErr w:type="spellStart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ng</w:t>
            </w:r>
            <w:proofErr w:type="spellEnd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/ml.</w:t>
            </w:r>
          </w:p>
          <w:p w14:paraId="09946AB6" w14:textId="77777777" w:rsidR="000D49A4" w:rsidRDefault="000D49A4" w:rsidP="000D49A4">
            <w:pPr>
              <w:jc w:val="both"/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</w:pPr>
          </w:p>
          <w:p w14:paraId="37202F60" w14:textId="77777777" w:rsidR="000D49A4" w:rsidRPr="00193EAE" w:rsidRDefault="000D49A4" w:rsidP="000D49A4">
            <w:pPr>
              <w:jc w:val="both"/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</w:pP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Nurodytas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terminas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r w:rsidRPr="00193EAE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>„</w:t>
            </w:r>
            <w:proofErr w:type="spellStart"/>
            <w:r w:rsidRPr="00193EAE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>imunofluorometras</w:t>
            </w:r>
            <w:proofErr w:type="spellEnd"/>
            <w:r w:rsidRPr="00193EAE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>“</w:t>
            </w:r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nėra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matavimo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metodas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– tai </w:t>
            </w:r>
            <w:proofErr w:type="spellStart"/>
            <w:r w:rsidRPr="00193EAE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>prietaisas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,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kuriuo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atliekami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matavimai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taikant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konkretų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metodą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.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Tokiu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atveju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kalbama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apie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>imunofluorescencijos</w:t>
            </w:r>
            <w:proofErr w:type="spellEnd"/>
            <w:r w:rsidRPr="00193EAE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>metodą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,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kuris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yra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standartinis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diagnostikos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metodas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,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pagrįstas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antigeno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–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antikūno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reakcija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ir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fluorescenciniu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žymėjimu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.</w:t>
            </w:r>
          </w:p>
          <w:p w14:paraId="68C64EBD" w14:textId="77777777" w:rsidR="000D49A4" w:rsidRPr="00193EAE" w:rsidRDefault="000D49A4" w:rsidP="000D49A4">
            <w:pPr>
              <w:jc w:val="both"/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</w:pPr>
            <w:proofErr w:type="spellStart"/>
            <w:r w:rsidRPr="00193EAE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>Pasiūlymas</w:t>
            </w:r>
            <w:proofErr w:type="spellEnd"/>
            <w:r w:rsidRPr="00193EAE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>dėl</w:t>
            </w:r>
            <w:proofErr w:type="spellEnd"/>
            <w:r w:rsidRPr="00193EAE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>formuluotės</w:t>
            </w:r>
            <w:proofErr w:type="spellEnd"/>
            <w:r w:rsidRPr="00193EAE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>koregavimo</w:t>
            </w:r>
            <w:proofErr w:type="spellEnd"/>
            <w:r w:rsidRPr="00193EAE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>:</w:t>
            </w:r>
          </w:p>
          <w:p w14:paraId="1AC792D6" w14:textId="77777777" w:rsidR="000D49A4" w:rsidRPr="00193EAE" w:rsidRDefault="000D49A4" w:rsidP="000D49A4">
            <w:pPr>
              <w:jc w:val="both"/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</w:pPr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„Matavimo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metodas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: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imunofluorescencijos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metodas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.“</w:t>
            </w:r>
          </w:p>
          <w:p w14:paraId="7558DDFA" w14:textId="77777777" w:rsidR="000D49A4" w:rsidRPr="00193EAE" w:rsidRDefault="000D49A4" w:rsidP="000D49A4">
            <w:pPr>
              <w:jc w:val="both"/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</w:pP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Šis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patikslinimas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padėtų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išvengti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techninių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netikslumų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bei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užtikrintų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,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kad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reikalavimai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būtų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aiškūs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,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tikslūs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ir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atitiktų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tarptautinę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praktiką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bei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in vitro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diagnostikos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terminiją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.</w:t>
            </w:r>
          </w:p>
          <w:p w14:paraId="0D2A57FF" w14:textId="77777777" w:rsidR="000D49A4" w:rsidRPr="003C5E67" w:rsidRDefault="000D49A4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FE25" w14:textId="77777777" w:rsidR="00DE327C" w:rsidRDefault="00DE327C" w:rsidP="00DE327C">
            <w:pPr>
              <w:jc w:val="both"/>
              <w:rPr>
                <w:rFonts w:ascii="Trebuchet MS" w:eastAsia="Times New Roman" w:hAnsi="Trebuchet MS"/>
                <w:color w:val="000000"/>
                <w:sz w:val="22"/>
                <w:szCs w:val="22"/>
                <w:lang w:val="lt-LT" w:eastAsia="lt-LT"/>
              </w:rPr>
            </w:pPr>
            <w:r>
              <w:rPr>
                <w:rFonts w:ascii="Trebuchet MS" w:eastAsia="Times New Roman" w:hAnsi="Trebuchet MS"/>
                <w:color w:val="000000"/>
                <w:sz w:val="22"/>
                <w:szCs w:val="22"/>
                <w:lang w:val="lt-LT" w:eastAsia="lt-LT"/>
              </w:rPr>
              <w:t>Pastaba priimama. Atitinkamai keičiama TS:</w:t>
            </w:r>
          </w:p>
          <w:p w14:paraId="0EB8267D" w14:textId="6582EB21" w:rsidR="00DE327C" w:rsidRDefault="00DE327C" w:rsidP="00DE327C">
            <w:pPr>
              <w:jc w:val="both"/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</w:pPr>
            <w:r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“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Imunofluorescencijos</w:t>
            </w:r>
            <w:proofErr w:type="spellEnd"/>
            <w:r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metoda</w:t>
            </w:r>
            <w:r w:rsidRPr="00DE327C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s</w:t>
            </w:r>
            <w:proofErr w:type="spellEnd"/>
            <w:r w:rsidRPr="00DE327C">
              <w:rPr>
                <w:rFonts w:ascii="Trebuchet MS" w:eastAsia="Times New Roman" w:hAnsi="Trebuchet MS"/>
                <w:color w:val="EE0000"/>
                <w:sz w:val="22"/>
                <w:szCs w:val="22"/>
                <w:lang w:val="lt-LT" w:eastAsia="lt-LT"/>
              </w:rPr>
              <w:t>.</w:t>
            </w:r>
            <w:r w:rsidRPr="00193EAE">
              <w:rPr>
                <w:rFonts w:ascii="Trebuchet MS" w:eastAsia="Times New Roman" w:hAnsi="Trebuchet MS"/>
                <w:color w:val="EE0000"/>
                <w:sz w:val="22"/>
                <w:szCs w:val="22"/>
                <w:lang w:val="lt-LT" w:eastAsia="lt-LT"/>
              </w:rPr>
              <w:t xml:space="preserve"> </w:t>
            </w: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Matavimų ribos: CRB ne siauriau negu 0,5-200 mg/l;</w:t>
            </w:r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Troponinas</w:t>
            </w:r>
            <w:proofErr w:type="spellEnd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 I apatinė matavimo riba ne didesnė nei  0,1 </w:t>
            </w:r>
            <w:proofErr w:type="spellStart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ng</w:t>
            </w:r>
            <w:proofErr w:type="spellEnd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/ml, viršutinė matavimo riba ne mažesnė nei 15 </w:t>
            </w:r>
            <w:proofErr w:type="spellStart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ng</w:t>
            </w:r>
            <w:proofErr w:type="spellEnd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/ml.</w:t>
            </w:r>
            <w:r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“</w:t>
            </w:r>
          </w:p>
          <w:p w14:paraId="13F7583B" w14:textId="77777777" w:rsidR="000D49A4" w:rsidRPr="00193EAE" w:rsidRDefault="000D49A4" w:rsidP="000D49A4">
            <w:pPr>
              <w:jc w:val="both"/>
              <w:rPr>
                <w:rFonts w:ascii="Trebuchet MS" w:eastAsia="Times New Roman" w:hAnsi="Trebuchet MS"/>
                <w:color w:val="EE0000"/>
                <w:sz w:val="22"/>
                <w:szCs w:val="22"/>
                <w:highlight w:val="yellow"/>
                <w:lang w:val="lt-LT" w:eastAsia="lt-LT"/>
              </w:rPr>
            </w:pPr>
          </w:p>
        </w:tc>
      </w:tr>
      <w:tr w:rsidR="00806CCA" w:rsidRPr="003C5E67" w14:paraId="3B6E5DE8" w14:textId="779D0F17" w:rsidTr="00806CCA">
        <w:trPr>
          <w:trHeight w:val="3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7D476C" w14:textId="77777777" w:rsidR="000D49A4" w:rsidRPr="003C5E67" w:rsidRDefault="000D49A4" w:rsidP="000D49A4">
            <w:pPr>
              <w:jc w:val="center"/>
              <w:rPr>
                <w:rFonts w:ascii="Trebuchet MS" w:eastAsia="Calibri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4.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29C2E9" w14:textId="77777777" w:rsidR="000D49A4" w:rsidRPr="003C5E67" w:rsidRDefault="000D49A4" w:rsidP="000D49A4">
            <w:pPr>
              <w:jc w:val="both"/>
              <w:rPr>
                <w:rFonts w:ascii="Trebuchet MS" w:eastAsia="Calibri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Analizatoriaus </w:t>
            </w:r>
            <w:proofErr w:type="spellStart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kalibracija</w:t>
            </w:r>
            <w:proofErr w:type="spellEnd"/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 ir kokybės kontrolė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CACC6" w14:textId="3219F0C7" w:rsidR="000D49A4" w:rsidRPr="003C5E67" w:rsidRDefault="000D49A4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Gali būti pateikiamos ir kasečių pavidalu.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76C31" w14:textId="328B154B" w:rsidR="000D49A4" w:rsidRPr="003C5E67" w:rsidRDefault="000D49A4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Gali būti pateikiamos ir kasečių pavidalu.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E81B" w14:textId="77777777" w:rsidR="000D49A4" w:rsidRPr="003C5E67" w:rsidRDefault="000D49A4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</w:p>
        </w:tc>
      </w:tr>
      <w:tr w:rsidR="00806CCA" w:rsidRPr="003C5E67" w14:paraId="0A28221A" w14:textId="6D87802D" w:rsidTr="00806CCA">
        <w:trPr>
          <w:trHeight w:val="3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155969" w14:textId="77777777" w:rsidR="000D49A4" w:rsidRPr="003C5E67" w:rsidRDefault="000D49A4" w:rsidP="000D49A4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lastRenderedPageBreak/>
              <w:t>5.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13D99A" w14:textId="77777777" w:rsidR="000D49A4" w:rsidRPr="003C5E67" w:rsidRDefault="000D49A4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Mėginio tūris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86A04" w14:textId="2836C249" w:rsidR="000D49A4" w:rsidRPr="003C5E67" w:rsidRDefault="000D49A4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Mažiausias kapiliarinio kraujo tūris visoms analitėms (kurios nustatomos iš kraujo), ne daugiau kaip 500 µl.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FB53A" w14:textId="25CCB56A" w:rsidR="000D49A4" w:rsidRPr="003C5E67" w:rsidRDefault="000D49A4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Mažiausias kapiliarinio kraujo tūris visoms analitėms (kurios nustatomos iš kraujo), ne daugiau kaip 500 µl.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D2C32" w14:textId="77777777" w:rsidR="000D49A4" w:rsidRPr="003C5E67" w:rsidRDefault="000D49A4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</w:p>
        </w:tc>
      </w:tr>
      <w:tr w:rsidR="00806CCA" w:rsidRPr="003C5E67" w14:paraId="78CF9705" w14:textId="1948C577" w:rsidTr="00806CCA">
        <w:trPr>
          <w:trHeight w:val="3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B1037B" w14:textId="77777777" w:rsidR="000D49A4" w:rsidRPr="003C5E67" w:rsidRDefault="000D49A4" w:rsidP="000D49A4">
            <w:pPr>
              <w:jc w:val="center"/>
              <w:rPr>
                <w:rFonts w:ascii="Trebuchet MS" w:eastAsia="Calibri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6.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DF5CD3" w14:textId="77777777" w:rsidR="000D49A4" w:rsidRPr="003C5E67" w:rsidRDefault="000D49A4" w:rsidP="000D49A4">
            <w:pPr>
              <w:jc w:val="both"/>
              <w:rPr>
                <w:rFonts w:ascii="Trebuchet MS" w:eastAsia="Calibri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Tyrimo atlikimo laikas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86629" w14:textId="57C822A4" w:rsidR="000D49A4" w:rsidRPr="003C5E67" w:rsidRDefault="000D49A4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Rezultatai gaunami ne ilgiau nei per 20 min po brūkšninio kodo nuskaitymo. Galimybė atlikti standartinius ir greitų tyrimų nuskaitymus. Našumas ne mažesnis nei 10 tyrimų per valandą.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8EE02" w14:textId="40476206" w:rsidR="000D49A4" w:rsidRPr="003C5E67" w:rsidRDefault="000D49A4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Rezultatai gaunami ne ilgiau nei per 20 </w:t>
            </w:r>
            <w:r w:rsidRPr="003367B0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min po brūkšninio kodo nuskaitymo. Galimybė atlikti standartinius ir greitų</w:t>
            </w: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 tyrimų nuskaitymus. Našumas ne mažesnis nei 10 tyrimų per valandą.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C161D" w14:textId="77777777" w:rsidR="000D49A4" w:rsidRPr="003C5E67" w:rsidRDefault="000D49A4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</w:p>
        </w:tc>
      </w:tr>
      <w:tr w:rsidR="00806CCA" w:rsidRPr="003C5E67" w14:paraId="51F336C5" w14:textId="4F1F1A67" w:rsidTr="00806CCA">
        <w:trPr>
          <w:trHeight w:val="3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E181EB" w14:textId="77777777" w:rsidR="000D49A4" w:rsidRPr="003C5E67" w:rsidRDefault="000D49A4" w:rsidP="000D49A4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7.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3C41EBD0" w14:textId="77777777" w:rsidR="000D49A4" w:rsidRPr="003C5E67" w:rsidRDefault="000D49A4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Reagentų tipas ir galiojimo laikas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C6198E" w14:textId="33E5C94B" w:rsidR="000D49A4" w:rsidRPr="003C5E67" w:rsidRDefault="000D49A4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Paruošti naudojimui, sausos chemijos, atskirai supakuoti. Galiojimas ne trumpiau nei 12 mėn.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00636D" w14:textId="2494A68C" w:rsidR="000D49A4" w:rsidRPr="003C5E67" w:rsidRDefault="000D49A4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Paruošti naudojimui, sausos chemijos, atskirai supakuoti. Galiojimas ne trumpiau nei 12 mėn.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4BCC1" w14:textId="77777777" w:rsidR="000D49A4" w:rsidRPr="003C5E67" w:rsidRDefault="000D49A4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</w:p>
        </w:tc>
      </w:tr>
      <w:tr w:rsidR="00806CCA" w:rsidRPr="003C5E67" w14:paraId="07480687" w14:textId="0E3277B0" w:rsidTr="00806CCA">
        <w:trPr>
          <w:trHeight w:val="3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890C2A" w14:textId="77777777" w:rsidR="000D49A4" w:rsidRPr="003C5E67" w:rsidRDefault="000D49A4" w:rsidP="000D49A4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8.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A496F9" w14:textId="77777777" w:rsidR="000D49A4" w:rsidRPr="003C5E67" w:rsidRDefault="000D49A4" w:rsidP="000D49A4">
            <w:pPr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Analizatoriaus sudėtinės dalys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604F7" w14:textId="11680250" w:rsidR="000D49A4" w:rsidRPr="003C5E67" w:rsidRDefault="000D49A4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Mikroprocesorius su ekranu ir standartinės ne mažiau 2 USB jungtys, spausdintuvas. Galimybė prijungti klaviatūrą.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EC158" w14:textId="5952885C" w:rsidR="000D49A4" w:rsidRDefault="000D49A4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Mikroprocesorius su ekranu ir standartinės </w:t>
            </w:r>
            <w:r w:rsidRPr="003367B0">
              <w:rPr>
                <w:rFonts w:ascii="Trebuchet MS" w:eastAsia="Times New Roman" w:hAnsi="Trebuchet MS"/>
                <w:color w:val="EE0000"/>
                <w:sz w:val="22"/>
                <w:szCs w:val="22"/>
                <w:highlight w:val="yellow"/>
                <w:lang w:val="lt-LT" w:eastAsia="lt-LT"/>
              </w:rPr>
              <w:t>ne mažiau 2 USB jungtys, spausdintuvas. Galimybė prijungti klaviatūrą.</w:t>
            </w:r>
          </w:p>
          <w:p w14:paraId="190CE678" w14:textId="77777777" w:rsidR="000D49A4" w:rsidRDefault="000D49A4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</w:p>
          <w:p w14:paraId="7666033A" w14:textId="05025D34" w:rsidR="000D49A4" w:rsidRPr="003367B0" w:rsidRDefault="000D49A4" w:rsidP="000D49A4">
            <w:pPr>
              <w:jc w:val="both"/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</w:pP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Reikalavimas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turėti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r w:rsidRPr="003367B0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ne </w:t>
            </w:r>
            <w:proofErr w:type="spellStart"/>
            <w:r w:rsidRPr="003367B0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>mažiau</w:t>
            </w:r>
            <w:proofErr w:type="spellEnd"/>
            <w:r w:rsidRPr="003367B0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>kaip</w:t>
            </w:r>
            <w:proofErr w:type="spellEnd"/>
            <w:r w:rsidRPr="003367B0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2 USB </w:t>
            </w:r>
            <w:proofErr w:type="spellStart"/>
            <w:r w:rsidRPr="003367B0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>jungtis</w:t>
            </w:r>
            <w:proofErr w:type="spellEnd"/>
            <w:r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nepagrįstai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apribo</w:t>
            </w:r>
            <w:r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ja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konkurenciją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. </w:t>
            </w:r>
            <w:proofErr w:type="spellStart"/>
            <w:r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Daugelis</w:t>
            </w:r>
            <w:proofErr w:type="spellEnd"/>
            <w:r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gamintojų</w:t>
            </w:r>
            <w:proofErr w:type="spellEnd"/>
            <w:r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analizatorių</w:t>
            </w:r>
            <w:proofErr w:type="spellEnd"/>
            <w:r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turi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vieną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USB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jungtį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,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tačiau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sudaro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galimybę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prijungti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papildomus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įrenginius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per USB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šakotuvą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ar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adapterį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,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taip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pilnai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užtikrinant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reikalingą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funkcionalumą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.</w:t>
            </w:r>
          </w:p>
          <w:p w14:paraId="4296B9D0" w14:textId="52B97C48" w:rsidR="000D49A4" w:rsidRPr="003367B0" w:rsidRDefault="000D49A4" w:rsidP="000D49A4">
            <w:pPr>
              <w:jc w:val="both"/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</w:pP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Reikalavimas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dėl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>klaviatūros</w:t>
            </w:r>
            <w:proofErr w:type="spellEnd"/>
            <w:r w:rsidRPr="003367B0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>prijungimo</w:t>
            </w:r>
            <w:proofErr w:type="spellEnd"/>
            <w:r w:rsidRPr="003367B0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b/>
                <w:bCs/>
                <w:i/>
                <w:iCs/>
                <w:color w:val="EE0000"/>
                <w:sz w:val="22"/>
                <w:szCs w:val="22"/>
                <w:lang w:val="en-GB" w:eastAsia="lt-LT"/>
              </w:rPr>
              <w:t>galimybės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ne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visais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atvejais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yra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aktualus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. </w:t>
            </w:r>
            <w:r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M</w:t>
            </w:r>
            <w:r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lt-LT" w:eastAsia="lt-LT"/>
              </w:rPr>
              <w:t xml:space="preserve">ūsų atstovaujamo gamintojo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analizatorius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yra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valdomas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per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jutiklinį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ekraną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,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todėl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išorinės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klaviatūros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poreikis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yra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eliminuotas</w:t>
            </w:r>
            <w:proofErr w:type="spellEnd"/>
            <w:r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ir</w:t>
            </w:r>
            <w:proofErr w:type="spellEnd"/>
            <w:r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visiškai</w:t>
            </w:r>
            <w:proofErr w:type="spellEnd"/>
            <w:r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nebūtinas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.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Klaviatūros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prijungimo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funkcionalumas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šiuo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atveju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nesuteikia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papildomos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pridėtinės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 xml:space="preserve"> </w:t>
            </w:r>
            <w:proofErr w:type="spellStart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vertės</w:t>
            </w:r>
            <w:proofErr w:type="spellEnd"/>
            <w:r w:rsidRPr="003367B0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val="en-GB" w:eastAsia="lt-LT"/>
              </w:rPr>
              <w:t>.</w:t>
            </w:r>
          </w:p>
          <w:p w14:paraId="2340C811" w14:textId="77777777" w:rsidR="000D49A4" w:rsidRPr="003C5E67" w:rsidRDefault="000D49A4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77E5F" w14:textId="77777777" w:rsidR="000D49A4" w:rsidRDefault="00325D08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Pastaba priimama. Atitinkamai keičiama TS:</w:t>
            </w:r>
          </w:p>
          <w:p w14:paraId="412664BE" w14:textId="1DA80F74" w:rsidR="00325D08" w:rsidRPr="003C5E67" w:rsidRDefault="00325D08" w:rsidP="000D49A4">
            <w:pPr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proofErr w:type="spellStart"/>
            <w:r w:rsidRPr="00991648">
              <w:rPr>
                <w:rFonts w:ascii="Trebuchet MS" w:hAnsi="Trebuchet MS"/>
                <w:sz w:val="22"/>
                <w:szCs w:val="22"/>
              </w:rPr>
              <w:t>Mikroprocesorius</w:t>
            </w:r>
            <w:proofErr w:type="spellEnd"/>
            <w:r w:rsidRPr="00991648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991648">
              <w:rPr>
                <w:rFonts w:ascii="Trebuchet MS" w:hAnsi="Trebuchet MS"/>
                <w:sz w:val="22"/>
                <w:szCs w:val="22"/>
              </w:rPr>
              <w:t>su</w:t>
            </w:r>
            <w:proofErr w:type="spellEnd"/>
            <w:r w:rsidRPr="00991648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991648">
              <w:rPr>
                <w:rFonts w:ascii="Trebuchet MS" w:hAnsi="Trebuchet MS"/>
                <w:sz w:val="22"/>
                <w:szCs w:val="22"/>
              </w:rPr>
              <w:t>ekranu</w:t>
            </w:r>
            <w:proofErr w:type="spellEnd"/>
            <w:r w:rsidRPr="00991648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991648">
              <w:rPr>
                <w:rFonts w:ascii="Trebuchet MS" w:hAnsi="Trebuchet MS"/>
                <w:sz w:val="22"/>
                <w:szCs w:val="22"/>
              </w:rPr>
              <w:t>ir</w:t>
            </w:r>
            <w:proofErr w:type="spellEnd"/>
            <w:r w:rsidRPr="00991648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991648">
              <w:rPr>
                <w:rFonts w:ascii="Trebuchet MS" w:hAnsi="Trebuchet MS"/>
                <w:sz w:val="22"/>
                <w:szCs w:val="22"/>
              </w:rPr>
              <w:t>standartinės</w:t>
            </w:r>
            <w:proofErr w:type="spellEnd"/>
            <w:r w:rsidRPr="00991648">
              <w:rPr>
                <w:rFonts w:ascii="Trebuchet MS" w:hAnsi="Trebuchet MS"/>
                <w:sz w:val="22"/>
                <w:szCs w:val="22"/>
              </w:rPr>
              <w:t xml:space="preserve"> ne </w:t>
            </w:r>
            <w:proofErr w:type="spellStart"/>
            <w:r w:rsidRPr="00991648">
              <w:rPr>
                <w:rFonts w:ascii="Trebuchet MS" w:hAnsi="Trebuchet MS"/>
                <w:sz w:val="22"/>
                <w:szCs w:val="22"/>
              </w:rPr>
              <w:t>mažiau</w:t>
            </w:r>
            <w:proofErr w:type="spellEnd"/>
            <w:r w:rsidRPr="00991648">
              <w:rPr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</w:rPr>
              <w:t>1</w:t>
            </w:r>
            <w:r w:rsidRPr="00991648">
              <w:rPr>
                <w:rFonts w:ascii="Trebuchet MS" w:hAnsi="Trebuchet MS"/>
                <w:sz w:val="22"/>
                <w:szCs w:val="22"/>
              </w:rPr>
              <w:t xml:space="preserve"> USB </w:t>
            </w:r>
            <w:proofErr w:type="spellStart"/>
            <w:r w:rsidRPr="00991648">
              <w:rPr>
                <w:rFonts w:ascii="Trebuchet MS" w:hAnsi="Trebuchet MS"/>
                <w:sz w:val="22"/>
                <w:szCs w:val="22"/>
              </w:rPr>
              <w:t>jungtys</w:t>
            </w:r>
            <w:proofErr w:type="spellEnd"/>
            <w:r w:rsidRPr="00991648"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 w:rsidRPr="00991648">
              <w:rPr>
                <w:rFonts w:ascii="Trebuchet MS" w:hAnsi="Trebuchet MS"/>
                <w:sz w:val="22"/>
                <w:szCs w:val="22"/>
              </w:rPr>
              <w:t>spausdintuvas</w:t>
            </w:r>
            <w:proofErr w:type="spellEnd"/>
            <w:r w:rsidRPr="00991648">
              <w:rPr>
                <w:rFonts w:ascii="Trebuchet MS" w:hAnsi="Trebuchet MS"/>
                <w:sz w:val="22"/>
                <w:szCs w:val="22"/>
              </w:rPr>
              <w:t xml:space="preserve">. </w:t>
            </w:r>
            <w:proofErr w:type="spellStart"/>
            <w:r w:rsidRPr="00991648">
              <w:rPr>
                <w:rFonts w:ascii="Trebuchet MS" w:hAnsi="Trebuchet MS"/>
                <w:sz w:val="22"/>
                <w:szCs w:val="22"/>
              </w:rPr>
              <w:t>Galimybė</w:t>
            </w:r>
            <w:proofErr w:type="spellEnd"/>
            <w:r w:rsidRPr="00991648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991648">
              <w:rPr>
                <w:rFonts w:ascii="Trebuchet MS" w:hAnsi="Trebuchet MS"/>
                <w:sz w:val="22"/>
                <w:szCs w:val="22"/>
              </w:rPr>
              <w:t>prijungti</w:t>
            </w:r>
            <w:proofErr w:type="spellEnd"/>
            <w:r w:rsidRPr="00991648"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991648">
              <w:rPr>
                <w:rFonts w:ascii="Trebuchet MS" w:hAnsi="Trebuchet MS"/>
                <w:sz w:val="22"/>
                <w:szCs w:val="22"/>
              </w:rPr>
              <w:t>klaviatūrą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jei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nėra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galimybės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valdyti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analizatorių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per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jutiklinį</w:t>
            </w:r>
            <w:proofErr w:type="spellEnd"/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2"/>
                <w:szCs w:val="22"/>
              </w:rPr>
              <w:t>ekraną</w:t>
            </w:r>
            <w:proofErr w:type="spellEnd"/>
          </w:p>
        </w:tc>
      </w:tr>
    </w:tbl>
    <w:p w14:paraId="712F0E0E" w14:textId="77777777" w:rsidR="003C5E67" w:rsidRPr="003C5E67" w:rsidRDefault="003C5E67" w:rsidP="006C4217">
      <w:pPr>
        <w:widowControl w:val="0"/>
        <w:suppressAutoHyphens/>
        <w:autoSpaceDE w:val="0"/>
        <w:spacing w:line="22" w:lineRule="atLeast"/>
        <w:ind w:left="567" w:right="-41"/>
        <w:jc w:val="center"/>
        <w:rPr>
          <w:rFonts w:ascii="Trebuchet MS" w:eastAsia="Times New Roman" w:hAnsi="Trebuchet MS"/>
          <w:sz w:val="22"/>
          <w:szCs w:val="22"/>
          <w:lang w:val="lt-LT"/>
        </w:rPr>
      </w:pPr>
    </w:p>
    <w:p w14:paraId="353B24F3" w14:textId="77777777" w:rsidR="003C5E67" w:rsidRPr="003C5E67" w:rsidRDefault="003C5E67" w:rsidP="006C4217">
      <w:pPr>
        <w:suppressAutoHyphens/>
        <w:spacing w:line="22" w:lineRule="atLeast"/>
        <w:ind w:left="720"/>
        <w:jc w:val="both"/>
        <w:rPr>
          <w:rFonts w:ascii="Trebuchet MS" w:eastAsia="Times New Roman" w:hAnsi="Trebuchet MS"/>
          <w:sz w:val="22"/>
          <w:szCs w:val="22"/>
          <w:lang w:val="lt-LT"/>
        </w:rPr>
      </w:pPr>
      <w:r w:rsidRPr="003C5E67">
        <w:rPr>
          <w:rFonts w:ascii="Trebuchet MS" w:eastAsia="Times New Roman" w:hAnsi="Trebuchet MS"/>
          <w:sz w:val="22"/>
          <w:szCs w:val="22"/>
          <w:lang w:val="lt-LT"/>
        </w:rPr>
        <w:t xml:space="preserve">3.1.2. </w:t>
      </w:r>
      <w:r w:rsidRPr="003C5E67">
        <w:rPr>
          <w:rFonts w:ascii="Trebuchet MS" w:eastAsia="Times New Roman" w:hAnsi="Trebuchet MS"/>
          <w:sz w:val="22"/>
          <w:szCs w:val="22"/>
          <w:lang w:val="lt-LT" w:eastAsia="lt-LT"/>
        </w:rPr>
        <w:t>Automatiniu POCT kraujo parametrų analizatoriumi</w:t>
      </w:r>
      <w:r w:rsidRPr="003C5E67">
        <w:rPr>
          <w:rFonts w:ascii="Trebuchet MS" w:eastAsia="Times New Roman" w:hAnsi="Trebuchet MS"/>
          <w:sz w:val="22"/>
          <w:szCs w:val="22"/>
          <w:lang w:val="lt-LT"/>
        </w:rPr>
        <w:t xml:space="preserve"> atliekamų tyrimų specifikacija:</w:t>
      </w:r>
    </w:p>
    <w:tbl>
      <w:tblPr>
        <w:tblW w:w="1580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17"/>
        <w:gridCol w:w="3320"/>
        <w:gridCol w:w="1881"/>
        <w:gridCol w:w="3328"/>
        <w:gridCol w:w="3328"/>
        <w:gridCol w:w="3328"/>
      </w:tblGrid>
      <w:tr w:rsidR="00A67B75" w:rsidRPr="003C5E67" w14:paraId="09ADDACC" w14:textId="0F3A9317" w:rsidTr="00202D3F">
        <w:trPr>
          <w:trHeight w:val="34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9054D7A" w14:textId="77777777" w:rsidR="00A67B75" w:rsidRPr="003C5E67" w:rsidRDefault="00A67B75" w:rsidP="00202D3F">
            <w:pPr>
              <w:ind w:hanging="6"/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Eil.</w:t>
            </w:r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 </w:t>
            </w: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Nr.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B7A1AF0" w14:textId="77777777" w:rsidR="00A67B75" w:rsidRPr="003C5E67" w:rsidRDefault="00A67B75" w:rsidP="00202D3F">
            <w:pPr>
              <w:widowControl w:val="0"/>
              <w:autoSpaceDE w:val="0"/>
              <w:ind w:right="-41" w:hanging="6"/>
              <w:jc w:val="center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Pavadinimas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66825F5" w14:textId="77777777" w:rsidR="00A67B75" w:rsidRPr="003C5E67" w:rsidRDefault="00A67B75" w:rsidP="00202D3F">
            <w:pPr>
              <w:widowControl w:val="0"/>
              <w:autoSpaceDE w:val="0"/>
              <w:ind w:right="-41" w:hanging="6"/>
              <w:jc w:val="center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Preliminarus tyrimų kiekis per 36 mėn., vnt</w:t>
            </w:r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5484E764" w14:textId="77777777" w:rsidR="00A67B75" w:rsidRPr="003C5E67" w:rsidRDefault="00A67B75" w:rsidP="00202D3F">
            <w:pPr>
              <w:widowControl w:val="0"/>
              <w:autoSpaceDE w:val="0"/>
              <w:ind w:right="-41" w:hanging="6"/>
              <w:jc w:val="center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Techniniai ir kokybiniai reikalavimai tyrimams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4C61D11" w14:textId="31A2D4B6" w:rsidR="00A67B75" w:rsidRPr="003C5E67" w:rsidRDefault="00930626" w:rsidP="00202D3F">
            <w:pPr>
              <w:widowControl w:val="0"/>
              <w:autoSpaceDE w:val="0"/>
              <w:ind w:right="-41" w:hanging="6"/>
              <w:jc w:val="center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Rinkos dalyvio I</w:t>
            </w:r>
            <w:r w:rsidR="007C27F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 xml:space="preserve"> pastabos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529A0B0" w14:textId="34BE4404" w:rsidR="00A67B75" w:rsidRPr="003C5E67" w:rsidRDefault="007C27F7" w:rsidP="00202D3F">
            <w:pPr>
              <w:widowControl w:val="0"/>
              <w:autoSpaceDE w:val="0"/>
              <w:ind w:right="-41" w:hanging="6"/>
              <w:jc w:val="center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7C27F7">
              <w:rPr>
                <w:rFonts w:ascii="Trebuchet MS" w:eastAsia="Times New Roman" w:hAnsi="Trebuchet MS"/>
                <w:b/>
                <w:bCs/>
                <w:sz w:val="22"/>
                <w:szCs w:val="22"/>
                <w:lang w:val="lt-LT" w:eastAsia="lt-LT"/>
              </w:rPr>
              <w:t>Perkančiosios organizacijos atsakymai/ paaiškinimai/ pakeitimai</w:t>
            </w:r>
          </w:p>
        </w:tc>
      </w:tr>
      <w:tr w:rsidR="007C27F7" w:rsidRPr="003C5E67" w14:paraId="4A340994" w14:textId="6F91697E" w:rsidTr="00202D3F">
        <w:trPr>
          <w:trHeight w:val="34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AF7410" w14:textId="77777777" w:rsidR="007C27F7" w:rsidRPr="003C5E67" w:rsidRDefault="007C27F7" w:rsidP="007C27F7">
            <w:pPr>
              <w:ind w:hanging="6"/>
              <w:jc w:val="center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046D3D" w14:textId="77777777" w:rsidR="007C27F7" w:rsidRPr="003C5E67" w:rsidRDefault="007C27F7" w:rsidP="007C27F7">
            <w:pPr>
              <w:ind w:hanging="6"/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C reaktyvusis baltymas (CRB/CRP)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DFBEDC" w14:textId="77777777" w:rsidR="007C27F7" w:rsidRPr="003C5E67" w:rsidRDefault="007C27F7" w:rsidP="007C27F7">
            <w:pPr>
              <w:ind w:hanging="6"/>
              <w:jc w:val="center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80 000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9E7F3" w14:textId="77777777" w:rsidR="007C27F7" w:rsidRPr="003C5E67" w:rsidRDefault="007C27F7" w:rsidP="007C27F7">
            <w:pPr>
              <w:ind w:hanging="6"/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Iš kapiliarinio kraujo arba veninio kraujo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D4371F" w14:textId="1E261A34" w:rsidR="007C27F7" w:rsidRPr="003C5E67" w:rsidRDefault="007C27F7" w:rsidP="007C27F7">
            <w:pPr>
              <w:ind w:hanging="6"/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C reaktyvusis baltymas (CRB/CRP)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EC61" w14:textId="77777777" w:rsidR="007C27F7" w:rsidRPr="003C5E67" w:rsidRDefault="007C27F7" w:rsidP="007C27F7">
            <w:pPr>
              <w:ind w:hanging="6"/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</w:p>
        </w:tc>
      </w:tr>
      <w:tr w:rsidR="007C27F7" w:rsidRPr="003C5E67" w14:paraId="5688ABA6" w14:textId="638876A6" w:rsidTr="00202D3F">
        <w:trPr>
          <w:trHeight w:val="34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60445D" w14:textId="77777777" w:rsidR="007C27F7" w:rsidRPr="003C5E67" w:rsidRDefault="007C27F7" w:rsidP="007C27F7">
            <w:pPr>
              <w:ind w:hanging="6"/>
              <w:jc w:val="center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2B7636" w14:textId="77777777" w:rsidR="007C27F7" w:rsidRPr="003C5E67" w:rsidRDefault="007C27F7" w:rsidP="007C27F7">
            <w:pPr>
              <w:ind w:hanging="6"/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proofErr w:type="spellStart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Glikuotas</w:t>
            </w:r>
            <w:proofErr w:type="spellEnd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 hemoglobinas(HbA1c)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62A199" w14:textId="77777777" w:rsidR="007C27F7" w:rsidRPr="003C5E67" w:rsidRDefault="007C27F7" w:rsidP="007C27F7">
            <w:pPr>
              <w:ind w:hanging="6"/>
              <w:jc w:val="center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18800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DE5C52" w14:textId="77777777" w:rsidR="007C27F7" w:rsidRPr="003C5E67" w:rsidRDefault="007C27F7" w:rsidP="007C27F7">
            <w:pPr>
              <w:ind w:hanging="6"/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Iš kapiliarinio kraujo arba veninio kraujo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64C72E" w14:textId="36C808DE" w:rsidR="007C27F7" w:rsidRPr="003C5E67" w:rsidRDefault="007C27F7" w:rsidP="007C27F7">
            <w:pPr>
              <w:ind w:hanging="6"/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proofErr w:type="spellStart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Glikuotas</w:t>
            </w:r>
            <w:proofErr w:type="spellEnd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 hemoglobinas(HbA1c)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CAE8D" w14:textId="77777777" w:rsidR="007C27F7" w:rsidRPr="003C5E67" w:rsidRDefault="007C27F7" w:rsidP="007C27F7">
            <w:pPr>
              <w:ind w:hanging="6"/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</w:p>
        </w:tc>
      </w:tr>
      <w:tr w:rsidR="007C27F7" w:rsidRPr="003C5E67" w14:paraId="0FB7D671" w14:textId="43D9C8F3" w:rsidTr="00202D3F">
        <w:trPr>
          <w:trHeight w:val="34"/>
        </w:trPr>
        <w:tc>
          <w:tcPr>
            <w:tcW w:w="6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2DF4DE" w14:textId="77777777" w:rsidR="007C27F7" w:rsidRPr="003C5E67" w:rsidRDefault="007C27F7" w:rsidP="007C27F7">
            <w:pPr>
              <w:ind w:hanging="6"/>
              <w:jc w:val="center"/>
              <w:rPr>
                <w:rFonts w:ascii="Trebuchet MS" w:eastAsia="Calibri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Calibri" w:hAnsi="Trebuchet MS"/>
                <w:sz w:val="22"/>
                <w:szCs w:val="22"/>
                <w:lang w:val="lt-LT" w:eastAsia="lt-LT"/>
              </w:rPr>
              <w:lastRenderedPageBreak/>
              <w:t>3.</w:t>
            </w:r>
          </w:p>
        </w:tc>
        <w:tc>
          <w:tcPr>
            <w:tcW w:w="33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17C244" w14:textId="77777777" w:rsidR="007C27F7" w:rsidRPr="003C5E67" w:rsidRDefault="007C27F7" w:rsidP="007C27F7">
            <w:pPr>
              <w:ind w:hanging="6"/>
              <w:jc w:val="both"/>
              <w:rPr>
                <w:rFonts w:ascii="Trebuchet MS" w:eastAsia="Calibri" w:hAnsi="Trebuchet MS"/>
                <w:sz w:val="22"/>
                <w:szCs w:val="22"/>
                <w:lang w:val="lt-LT" w:eastAsia="lt-LT"/>
              </w:rPr>
            </w:pPr>
            <w:proofErr w:type="spellStart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Troponinas</w:t>
            </w:r>
            <w:proofErr w:type="spellEnd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 I</w:t>
            </w:r>
          </w:p>
        </w:tc>
        <w:tc>
          <w:tcPr>
            <w:tcW w:w="18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846778" w14:textId="77777777" w:rsidR="007C27F7" w:rsidRPr="003C5E67" w:rsidRDefault="007C27F7" w:rsidP="007C27F7">
            <w:pPr>
              <w:ind w:hanging="6"/>
              <w:jc w:val="center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5000</w:t>
            </w:r>
          </w:p>
        </w:tc>
        <w:tc>
          <w:tcPr>
            <w:tcW w:w="3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24C59" w14:textId="77777777" w:rsidR="007C27F7" w:rsidRPr="003C5E67" w:rsidRDefault="007C27F7" w:rsidP="007C27F7">
            <w:pPr>
              <w:ind w:hanging="6"/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Iš kapiliarinio kraujo arba veninio kraujo</w:t>
            </w:r>
          </w:p>
        </w:tc>
        <w:tc>
          <w:tcPr>
            <w:tcW w:w="33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BB460C" w14:textId="33090D88" w:rsidR="007C27F7" w:rsidRPr="003C5E67" w:rsidRDefault="007C27F7" w:rsidP="007C27F7">
            <w:pPr>
              <w:ind w:hanging="6"/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proofErr w:type="spellStart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Troponinas</w:t>
            </w:r>
            <w:proofErr w:type="spellEnd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 I</w:t>
            </w:r>
          </w:p>
        </w:tc>
        <w:tc>
          <w:tcPr>
            <w:tcW w:w="33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EF33D" w14:textId="77777777" w:rsidR="007C27F7" w:rsidRPr="003C5E67" w:rsidRDefault="007C27F7" w:rsidP="007C27F7">
            <w:pPr>
              <w:ind w:hanging="6"/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</w:p>
        </w:tc>
      </w:tr>
      <w:tr w:rsidR="007C27F7" w:rsidRPr="003C5E67" w14:paraId="151617ED" w14:textId="25AB0B73" w:rsidTr="00C475D0">
        <w:trPr>
          <w:trHeight w:val="121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AA53F1" w14:textId="77777777" w:rsidR="007C27F7" w:rsidRPr="003C5E67" w:rsidRDefault="007C27F7" w:rsidP="007C27F7">
            <w:pPr>
              <w:ind w:hanging="6"/>
              <w:jc w:val="center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630272" w14:textId="76D6EA6C" w:rsidR="007C27F7" w:rsidRPr="003C5E67" w:rsidRDefault="007C27F7" w:rsidP="007C27F7">
            <w:pPr>
              <w:ind w:hanging="6"/>
              <w:jc w:val="both"/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Kombinuotas atsparumu </w:t>
            </w:r>
            <w:proofErr w:type="spellStart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miksovirusams</w:t>
            </w:r>
            <w:proofErr w:type="spellEnd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 pasižyminčio baltymo A ir C-reaktyvaus baltymo tyrimas</w:t>
            </w:r>
            <w:r w:rsidR="00DE327C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 arba</w:t>
            </w:r>
            <w:r w:rsidR="004451F9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 serumo </w:t>
            </w:r>
            <w:proofErr w:type="spellStart"/>
            <w:r w:rsidR="004451F9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amiloido</w:t>
            </w:r>
            <w:proofErr w:type="spellEnd"/>
            <w:r w:rsidR="004451F9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 A ir </w:t>
            </w:r>
            <w:r w:rsidR="00DE327C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 </w:t>
            </w:r>
            <w:r w:rsidR="004451F9"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C-reaktyvaus baltymo tyrimas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61843D" w14:textId="77777777" w:rsidR="007C27F7" w:rsidRPr="003C5E67" w:rsidRDefault="007C27F7" w:rsidP="007C27F7">
            <w:pPr>
              <w:ind w:hanging="6"/>
              <w:jc w:val="center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20 000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AF42C" w14:textId="77777777" w:rsidR="007C27F7" w:rsidRPr="003C5E67" w:rsidRDefault="007C27F7" w:rsidP="007C27F7">
            <w:pPr>
              <w:ind w:hanging="6"/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Iš kapiliarinio kraujo arba veninio kraujo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965D8D" w14:textId="7D58EEEC" w:rsidR="007C27F7" w:rsidRPr="003C5E67" w:rsidRDefault="007C27F7" w:rsidP="007C27F7">
            <w:pPr>
              <w:ind w:hanging="6"/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Kombinuotas atsparumu </w:t>
            </w:r>
            <w:proofErr w:type="spellStart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miksovirusams</w:t>
            </w:r>
            <w:proofErr w:type="spellEnd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 pasižyminčio baltymo A ir C-reaktyvaus baltymo tyrimas, </w:t>
            </w:r>
            <w:proofErr w:type="spellStart"/>
            <w:r w:rsidRPr="00DE327C">
              <w:rPr>
                <w:rFonts w:ascii="Trebuchet MS" w:eastAsia="Times New Roman" w:hAnsi="Trebuchet MS"/>
                <w:bCs/>
                <w:color w:val="EE0000"/>
                <w:sz w:val="22"/>
                <w:szCs w:val="22"/>
                <w:lang w:val="lt-LT" w:eastAsia="lt-LT"/>
              </w:rPr>
              <w:t>MxA</w:t>
            </w:r>
            <w:proofErr w:type="spellEnd"/>
            <w:r w:rsidRPr="00DE327C">
              <w:rPr>
                <w:rFonts w:ascii="Trebuchet MS" w:eastAsia="Times New Roman" w:hAnsi="Trebuchet MS"/>
                <w:bCs/>
                <w:color w:val="EE0000"/>
                <w:sz w:val="22"/>
                <w:szCs w:val="22"/>
                <w:lang w:val="lt-LT" w:eastAsia="lt-LT"/>
              </w:rPr>
              <w:t>/CRB</w:t>
            </w:r>
            <w:r>
              <w:rPr>
                <w:rFonts w:ascii="Trebuchet MS" w:eastAsia="Times New Roman" w:hAnsi="Trebuchet MS"/>
                <w:bCs/>
                <w:color w:val="EE0000"/>
                <w:sz w:val="22"/>
                <w:szCs w:val="22"/>
                <w:lang w:val="lt-LT" w:eastAsia="lt-LT"/>
              </w:rPr>
              <w:t xml:space="preserve"> – </w:t>
            </w:r>
            <w:r w:rsidRPr="00193EAE">
              <w:rPr>
                <w:rFonts w:ascii="Trebuchet MS" w:eastAsia="Times New Roman" w:hAnsi="Trebuchet MS"/>
                <w:color w:val="EE0000"/>
                <w:sz w:val="22"/>
                <w:szCs w:val="22"/>
                <w:lang w:val="lt-LT" w:eastAsia="lt-LT"/>
              </w:rPr>
              <w:t xml:space="preserve">keisti į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MxA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/CRB </w:t>
            </w:r>
            <w:proofErr w:type="spellStart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arba</w:t>
            </w:r>
            <w:proofErr w:type="spellEnd"/>
            <w:r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SAA/CRB</w:t>
            </w: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EE9A7" w14:textId="77777777" w:rsidR="00DE327C" w:rsidRDefault="00DE327C" w:rsidP="00DE327C">
            <w:pPr>
              <w:jc w:val="both"/>
              <w:rPr>
                <w:rFonts w:ascii="Trebuchet MS" w:eastAsia="Times New Roman" w:hAnsi="Trebuchet MS"/>
                <w:color w:val="000000"/>
                <w:sz w:val="22"/>
                <w:szCs w:val="22"/>
                <w:lang w:val="lt-LT" w:eastAsia="lt-LT"/>
              </w:rPr>
            </w:pPr>
            <w:r>
              <w:rPr>
                <w:rFonts w:ascii="Trebuchet MS" w:eastAsia="Times New Roman" w:hAnsi="Trebuchet MS"/>
                <w:color w:val="000000"/>
                <w:sz w:val="22"/>
                <w:szCs w:val="22"/>
                <w:lang w:val="lt-LT" w:eastAsia="lt-LT"/>
              </w:rPr>
              <w:t>Pastaba priimama. Atitinkamai keičiama TS:</w:t>
            </w:r>
          </w:p>
          <w:p w14:paraId="2DE3113F" w14:textId="417456ED" w:rsidR="007C27F7" w:rsidRPr="003C5E67" w:rsidRDefault="004451F9" w:rsidP="007C27F7">
            <w:pPr>
              <w:ind w:hanging="6"/>
              <w:jc w:val="both"/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Kombinuotas atsparumu </w:t>
            </w:r>
            <w:proofErr w:type="spellStart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miksovirusams</w:t>
            </w:r>
            <w:proofErr w:type="spellEnd"/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 pasižyminčio baltymo A ir C-reaktyvaus baltymo tyrimas</w:t>
            </w:r>
            <w:r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 arba serumo </w:t>
            </w:r>
            <w:proofErr w:type="spellStart"/>
            <w:r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amiloido</w:t>
            </w:r>
            <w:proofErr w:type="spellEnd"/>
            <w:r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 A ir  </w:t>
            </w:r>
            <w:r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>C-reaktyvaus baltymo tyrimas</w:t>
            </w:r>
            <w:r w:rsidR="00DE327C" w:rsidRPr="003C5E67">
              <w:rPr>
                <w:rFonts w:ascii="Trebuchet MS" w:eastAsia="Times New Roman" w:hAnsi="Trebuchet MS"/>
                <w:bCs/>
                <w:sz w:val="22"/>
                <w:szCs w:val="22"/>
                <w:lang w:val="lt-LT" w:eastAsia="lt-LT"/>
              </w:rPr>
              <w:t xml:space="preserve">, </w:t>
            </w:r>
            <w:proofErr w:type="spellStart"/>
            <w:r w:rsidR="00DE327C"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MxA</w:t>
            </w:r>
            <w:proofErr w:type="spellEnd"/>
            <w:r w:rsidR="00DE327C"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/CRB </w:t>
            </w:r>
            <w:proofErr w:type="spellStart"/>
            <w:r w:rsidR="00DE327C"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>arba</w:t>
            </w:r>
            <w:proofErr w:type="spellEnd"/>
            <w:r w:rsidR="00DE327C" w:rsidRPr="00193EAE">
              <w:rPr>
                <w:rFonts w:ascii="Trebuchet MS" w:eastAsia="Times New Roman" w:hAnsi="Trebuchet MS"/>
                <w:i/>
                <w:iCs/>
                <w:color w:val="EE0000"/>
                <w:sz w:val="22"/>
                <w:szCs w:val="22"/>
                <w:lang w:eastAsia="lt-LT"/>
              </w:rPr>
              <w:t xml:space="preserve"> SAA/CRB</w:t>
            </w:r>
          </w:p>
        </w:tc>
      </w:tr>
    </w:tbl>
    <w:p w14:paraId="29690B7B" w14:textId="77777777" w:rsidR="003C5E67" w:rsidRDefault="003C5E67" w:rsidP="006C4217">
      <w:pPr>
        <w:spacing w:line="276" w:lineRule="auto"/>
        <w:rPr>
          <w:rFonts w:ascii="Calibri" w:eastAsia="Times New Roman" w:hAnsi="Calibri"/>
          <w:sz w:val="21"/>
          <w:szCs w:val="21"/>
          <w:lang w:eastAsia="lt-LT"/>
        </w:rPr>
      </w:pPr>
    </w:p>
    <w:p w14:paraId="1E286752" w14:textId="77777777" w:rsidR="00074EFA" w:rsidRDefault="00074EFA" w:rsidP="006C4217">
      <w:pPr>
        <w:spacing w:line="276" w:lineRule="auto"/>
        <w:rPr>
          <w:rFonts w:ascii="Calibri" w:eastAsia="Times New Roman" w:hAnsi="Calibri"/>
          <w:sz w:val="21"/>
          <w:szCs w:val="21"/>
          <w:lang w:eastAsia="lt-LT"/>
        </w:rPr>
      </w:pPr>
    </w:p>
    <w:p w14:paraId="0514F804" w14:textId="77777777" w:rsidR="00074EFA" w:rsidRDefault="00074EFA" w:rsidP="006C4217">
      <w:pPr>
        <w:spacing w:line="276" w:lineRule="auto"/>
        <w:rPr>
          <w:rFonts w:ascii="Calibri" w:eastAsia="Times New Roman" w:hAnsi="Calibri"/>
          <w:sz w:val="21"/>
          <w:szCs w:val="21"/>
          <w:lang w:eastAsia="lt-LT"/>
        </w:rPr>
      </w:pPr>
    </w:p>
    <w:p w14:paraId="6754E1B8" w14:textId="77777777" w:rsidR="00074EFA" w:rsidRDefault="00074EFA" w:rsidP="006C4217">
      <w:pPr>
        <w:spacing w:line="276" w:lineRule="auto"/>
        <w:rPr>
          <w:rFonts w:ascii="Calibri" w:eastAsia="Times New Roman" w:hAnsi="Calibri"/>
          <w:sz w:val="21"/>
          <w:szCs w:val="21"/>
          <w:lang w:eastAsia="lt-LT"/>
        </w:rPr>
      </w:pPr>
    </w:p>
    <w:p w14:paraId="270F88AD" w14:textId="77777777" w:rsidR="00074EFA" w:rsidRDefault="00074EFA" w:rsidP="006C4217">
      <w:pPr>
        <w:spacing w:line="276" w:lineRule="auto"/>
        <w:rPr>
          <w:rFonts w:ascii="Calibri" w:eastAsia="Times New Roman" w:hAnsi="Calibri"/>
          <w:sz w:val="21"/>
          <w:szCs w:val="21"/>
          <w:lang w:eastAsia="lt-LT"/>
        </w:rPr>
      </w:pPr>
    </w:p>
    <w:p w14:paraId="4F27A210" w14:textId="77777777" w:rsidR="00074EFA" w:rsidRPr="004451F9" w:rsidRDefault="00074EFA" w:rsidP="006C4217">
      <w:pPr>
        <w:spacing w:line="276" w:lineRule="auto"/>
        <w:rPr>
          <w:rFonts w:ascii="Calibri" w:eastAsia="Times New Roman" w:hAnsi="Calibri"/>
          <w:sz w:val="21"/>
          <w:szCs w:val="21"/>
          <w:lang w:eastAsia="lt-LT"/>
        </w:rPr>
      </w:pPr>
    </w:p>
    <w:p w14:paraId="25B5478A" w14:textId="50025BCA" w:rsidR="003C5E67" w:rsidRPr="00010EEB" w:rsidRDefault="00B52B36" w:rsidP="006C4217">
      <w:pPr>
        <w:tabs>
          <w:tab w:val="left" w:pos="567"/>
          <w:tab w:val="num" w:pos="709"/>
        </w:tabs>
        <w:ind w:firstLine="567"/>
        <w:jc w:val="center"/>
        <w:rPr>
          <w:rFonts w:ascii="Trebuchet MS" w:eastAsia="Calibri" w:hAnsi="Trebuchet MS"/>
          <w:b/>
          <w:bCs/>
          <w:sz w:val="22"/>
          <w:szCs w:val="22"/>
        </w:rPr>
      </w:pPr>
      <w:r w:rsidRPr="00E4547A">
        <w:rPr>
          <w:rFonts w:ascii="Trebuchet MS" w:hAnsi="Trebuchet MS"/>
          <w:noProof/>
          <w:sz w:val="22"/>
          <w:szCs w:val="22"/>
          <w:lang w:val="lt-LT" w:eastAsia="lt-LT"/>
        </w:rPr>
        <w:drawing>
          <wp:anchor distT="0" distB="0" distL="114300" distR="114300" simplePos="0" relativeHeight="251658240" behindDoc="0" locked="0" layoutInCell="1" allowOverlap="1" wp14:anchorId="5FFF1814" wp14:editId="37CB3A04">
            <wp:simplePos x="0" y="0"/>
            <wp:positionH relativeFrom="margin">
              <wp:posOffset>8451215</wp:posOffset>
            </wp:positionH>
            <wp:positionV relativeFrom="paragraph">
              <wp:posOffset>51435</wp:posOffset>
            </wp:positionV>
            <wp:extent cx="1198880" cy="1786255"/>
            <wp:effectExtent l="0" t="0" r="1270" b="4445"/>
            <wp:wrapThrough wrapText="bothSides">
              <wp:wrapPolygon edited="0">
                <wp:start x="9953" y="0"/>
                <wp:lineTo x="9953" y="3686"/>
                <wp:lineTo x="0" y="7141"/>
                <wp:lineTo x="0" y="14743"/>
                <wp:lineTo x="9953" y="14743"/>
                <wp:lineTo x="9953" y="21423"/>
                <wp:lineTo x="21280" y="21423"/>
                <wp:lineTo x="21280" y="14052"/>
                <wp:lineTo x="11326" y="11057"/>
                <wp:lineTo x="11326" y="7371"/>
                <wp:lineTo x="21280" y="7371"/>
                <wp:lineTo x="21280" y="0"/>
                <wp:lineTo x="9953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MP-cross-WORD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1786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12FF56" w14:textId="152DC23E" w:rsidR="002C4047" w:rsidRPr="008C0BF7" w:rsidRDefault="002C4047" w:rsidP="006C4217">
      <w:pPr>
        <w:rPr>
          <w:rFonts w:ascii="Trebuchet MS" w:hAnsi="Trebuchet MS"/>
          <w:sz w:val="22"/>
          <w:szCs w:val="22"/>
        </w:rPr>
      </w:pPr>
    </w:p>
    <w:p w14:paraId="54DA6DCB" w14:textId="6A4ABB5A" w:rsidR="002C4047" w:rsidRPr="00126588" w:rsidRDefault="002C4047" w:rsidP="006C4217">
      <w:pPr>
        <w:rPr>
          <w:rFonts w:cstheme="minorHAnsi"/>
          <w:b/>
          <w:bCs/>
          <w:smallCaps/>
          <w:sz w:val="22"/>
          <w:szCs w:val="22"/>
        </w:rPr>
      </w:pPr>
    </w:p>
    <w:p w14:paraId="41F72B69" w14:textId="77777777" w:rsidR="00B52B36" w:rsidRDefault="00B52B36" w:rsidP="00B52B36">
      <w:pPr>
        <w:tabs>
          <w:tab w:val="left" w:pos="6884"/>
        </w:tabs>
        <w:rPr>
          <w:rFonts w:ascii="Trebuchet MS" w:eastAsia="Calibri" w:hAnsi="Trebuchet MS"/>
          <w:sz w:val="20"/>
          <w:szCs w:val="20"/>
          <w:lang w:val="lt-LT"/>
        </w:rPr>
      </w:pPr>
    </w:p>
    <w:p w14:paraId="0D4BDBAE" w14:textId="77777777" w:rsidR="00B52B36" w:rsidRDefault="00B52B36" w:rsidP="00B52B36">
      <w:pPr>
        <w:tabs>
          <w:tab w:val="left" w:pos="6884"/>
        </w:tabs>
        <w:rPr>
          <w:rFonts w:ascii="Trebuchet MS" w:eastAsia="Calibri" w:hAnsi="Trebuchet MS"/>
          <w:sz w:val="20"/>
          <w:szCs w:val="20"/>
          <w:lang w:val="lt-LT"/>
        </w:rPr>
      </w:pPr>
    </w:p>
    <w:p w14:paraId="100A30AC" w14:textId="77777777" w:rsidR="00B52B36" w:rsidRDefault="00B52B36" w:rsidP="00B52B36">
      <w:pPr>
        <w:tabs>
          <w:tab w:val="left" w:pos="6884"/>
        </w:tabs>
        <w:rPr>
          <w:rFonts w:ascii="Trebuchet MS" w:eastAsia="Calibri" w:hAnsi="Trebuchet MS"/>
          <w:sz w:val="20"/>
          <w:szCs w:val="20"/>
          <w:lang w:val="lt-LT"/>
        </w:rPr>
      </w:pPr>
    </w:p>
    <w:p w14:paraId="1DBC1B15" w14:textId="77777777" w:rsidR="00B52B36" w:rsidRDefault="00B52B36" w:rsidP="00B52B36">
      <w:pPr>
        <w:tabs>
          <w:tab w:val="left" w:pos="6884"/>
        </w:tabs>
        <w:rPr>
          <w:rFonts w:ascii="Trebuchet MS" w:eastAsia="Calibri" w:hAnsi="Trebuchet MS"/>
          <w:sz w:val="20"/>
          <w:szCs w:val="20"/>
          <w:lang w:val="lt-LT"/>
        </w:rPr>
      </w:pPr>
    </w:p>
    <w:p w14:paraId="29245469" w14:textId="77777777" w:rsidR="00B52B36" w:rsidRDefault="00B52B36" w:rsidP="00B52B36">
      <w:pPr>
        <w:tabs>
          <w:tab w:val="left" w:pos="6884"/>
        </w:tabs>
        <w:rPr>
          <w:rFonts w:ascii="Trebuchet MS" w:eastAsia="Calibri" w:hAnsi="Trebuchet MS"/>
          <w:sz w:val="20"/>
          <w:szCs w:val="20"/>
          <w:lang w:val="lt-LT"/>
        </w:rPr>
      </w:pPr>
    </w:p>
    <w:p w14:paraId="7D22F6E4" w14:textId="77777777" w:rsidR="00B52B36" w:rsidRDefault="00B52B36" w:rsidP="00B52B36">
      <w:pPr>
        <w:tabs>
          <w:tab w:val="left" w:pos="6884"/>
        </w:tabs>
        <w:rPr>
          <w:rFonts w:ascii="Trebuchet MS" w:eastAsia="Calibri" w:hAnsi="Trebuchet MS"/>
          <w:sz w:val="20"/>
          <w:szCs w:val="20"/>
          <w:lang w:val="lt-LT"/>
        </w:rPr>
      </w:pPr>
    </w:p>
    <w:p w14:paraId="12DAE9BB" w14:textId="77777777" w:rsidR="00B52B36" w:rsidRDefault="00B52B36" w:rsidP="00B52B36">
      <w:pPr>
        <w:tabs>
          <w:tab w:val="left" w:pos="6884"/>
        </w:tabs>
        <w:rPr>
          <w:rFonts w:ascii="Trebuchet MS" w:eastAsia="Calibri" w:hAnsi="Trebuchet MS"/>
          <w:sz w:val="20"/>
          <w:szCs w:val="20"/>
          <w:lang w:val="lt-LT"/>
        </w:rPr>
      </w:pPr>
    </w:p>
    <w:p w14:paraId="462CE05C" w14:textId="77777777" w:rsidR="00B52B36" w:rsidRDefault="00B52B36" w:rsidP="00B52B36">
      <w:pPr>
        <w:tabs>
          <w:tab w:val="left" w:pos="6884"/>
        </w:tabs>
        <w:rPr>
          <w:rFonts w:ascii="Trebuchet MS" w:eastAsia="Calibri" w:hAnsi="Trebuchet MS"/>
          <w:sz w:val="20"/>
          <w:szCs w:val="20"/>
          <w:lang w:val="lt-LT"/>
        </w:rPr>
      </w:pPr>
    </w:p>
    <w:p w14:paraId="44ED97DA" w14:textId="77777777" w:rsidR="00B52B36" w:rsidRDefault="00B52B36" w:rsidP="00B52B36">
      <w:pPr>
        <w:tabs>
          <w:tab w:val="left" w:pos="6884"/>
        </w:tabs>
        <w:rPr>
          <w:rFonts w:ascii="Trebuchet MS" w:eastAsia="Calibri" w:hAnsi="Trebuchet MS"/>
          <w:sz w:val="20"/>
          <w:szCs w:val="20"/>
          <w:lang w:val="lt-LT"/>
        </w:rPr>
      </w:pPr>
    </w:p>
    <w:p w14:paraId="6ED46E7D" w14:textId="77777777" w:rsidR="00B52B36" w:rsidRDefault="00B52B36" w:rsidP="00B52B36">
      <w:pPr>
        <w:tabs>
          <w:tab w:val="left" w:pos="6884"/>
        </w:tabs>
        <w:rPr>
          <w:rFonts w:ascii="Trebuchet MS" w:eastAsia="Calibri" w:hAnsi="Trebuchet MS"/>
          <w:sz w:val="20"/>
          <w:szCs w:val="20"/>
          <w:lang w:val="lt-LT"/>
        </w:rPr>
      </w:pPr>
    </w:p>
    <w:p w14:paraId="13B91076" w14:textId="77777777" w:rsidR="00B52B36" w:rsidRDefault="00B52B36" w:rsidP="00B52B36">
      <w:pPr>
        <w:tabs>
          <w:tab w:val="left" w:pos="6884"/>
        </w:tabs>
        <w:rPr>
          <w:rFonts w:ascii="Trebuchet MS" w:eastAsia="Calibri" w:hAnsi="Trebuchet MS"/>
          <w:sz w:val="20"/>
          <w:szCs w:val="20"/>
          <w:lang w:val="lt-LT"/>
        </w:rPr>
      </w:pPr>
    </w:p>
    <w:p w14:paraId="085C62A6" w14:textId="77777777" w:rsidR="00B52B36" w:rsidRDefault="00B52B36" w:rsidP="00B52B36">
      <w:pPr>
        <w:tabs>
          <w:tab w:val="left" w:pos="6884"/>
        </w:tabs>
        <w:rPr>
          <w:rFonts w:ascii="Trebuchet MS" w:eastAsia="Calibri" w:hAnsi="Trebuchet MS"/>
          <w:sz w:val="20"/>
          <w:szCs w:val="20"/>
          <w:lang w:val="lt-LT"/>
        </w:rPr>
      </w:pPr>
    </w:p>
    <w:p w14:paraId="6E274798" w14:textId="77777777" w:rsidR="00B52B36" w:rsidRDefault="00B52B36" w:rsidP="00B52B36">
      <w:pPr>
        <w:tabs>
          <w:tab w:val="left" w:pos="6884"/>
        </w:tabs>
        <w:rPr>
          <w:rFonts w:ascii="Trebuchet MS" w:eastAsia="Calibri" w:hAnsi="Trebuchet MS"/>
          <w:sz w:val="20"/>
          <w:szCs w:val="20"/>
          <w:lang w:val="lt-LT"/>
        </w:rPr>
      </w:pPr>
    </w:p>
    <w:p w14:paraId="393909D1" w14:textId="77777777" w:rsidR="00B52B36" w:rsidRDefault="00B52B36" w:rsidP="00B52B36">
      <w:pPr>
        <w:tabs>
          <w:tab w:val="left" w:pos="6884"/>
        </w:tabs>
        <w:rPr>
          <w:rFonts w:ascii="Trebuchet MS" w:eastAsia="Calibri" w:hAnsi="Trebuchet MS"/>
          <w:sz w:val="20"/>
          <w:szCs w:val="20"/>
          <w:lang w:val="lt-LT"/>
        </w:rPr>
      </w:pPr>
    </w:p>
    <w:p w14:paraId="4716771E" w14:textId="77777777" w:rsidR="00B52B36" w:rsidRDefault="00B52B36" w:rsidP="00B52B36">
      <w:pPr>
        <w:tabs>
          <w:tab w:val="left" w:pos="6884"/>
        </w:tabs>
        <w:rPr>
          <w:rFonts w:ascii="Trebuchet MS" w:eastAsia="Calibri" w:hAnsi="Trebuchet MS"/>
          <w:sz w:val="20"/>
          <w:szCs w:val="20"/>
          <w:lang w:val="lt-LT"/>
        </w:rPr>
      </w:pPr>
    </w:p>
    <w:p w14:paraId="7DE289A0" w14:textId="5C3A63E0" w:rsidR="00B52B36" w:rsidRPr="009D0B94" w:rsidRDefault="00B52B36" w:rsidP="00B52B36">
      <w:pPr>
        <w:tabs>
          <w:tab w:val="left" w:pos="6884"/>
        </w:tabs>
        <w:rPr>
          <w:rFonts w:ascii="Trebuchet MS" w:eastAsia="Calibri" w:hAnsi="Trebuchet MS"/>
          <w:sz w:val="20"/>
          <w:szCs w:val="20"/>
          <w:lang w:val="lt-LT"/>
        </w:rPr>
      </w:pPr>
      <w:r w:rsidRPr="009D0B94">
        <w:rPr>
          <w:rFonts w:ascii="Trebuchet MS" w:eastAsia="Calibri" w:hAnsi="Trebuchet MS"/>
          <w:sz w:val="20"/>
          <w:szCs w:val="20"/>
          <w:lang w:val="lt-LT"/>
        </w:rPr>
        <w:t xml:space="preserve">Laima Inčirauskienė tel. +370 37 403924, el. p. laima.incirauskiene@kaunopoliklinika.lt </w:t>
      </w:r>
    </w:p>
    <w:p w14:paraId="495B7174" w14:textId="77777777" w:rsidR="006F5246" w:rsidRPr="00F65BBE" w:rsidRDefault="006F5246" w:rsidP="006C4217">
      <w:pPr>
        <w:tabs>
          <w:tab w:val="left" w:pos="8137"/>
        </w:tabs>
        <w:spacing w:before="60"/>
        <w:jc w:val="center"/>
        <w:rPr>
          <w:rFonts w:ascii="Trebuchet MS" w:eastAsia="Times New Roman" w:hAnsi="Trebuchet MS" w:cs="Tahoma"/>
          <w:b/>
          <w:bCs/>
          <w:sz w:val="22"/>
          <w:szCs w:val="22"/>
          <w:lang w:val="lt-LT" w:eastAsia="lt-LT"/>
        </w:rPr>
      </w:pPr>
    </w:p>
    <w:p w14:paraId="353A2F46" w14:textId="2C141353" w:rsidR="00796E1A" w:rsidRPr="00E4547A" w:rsidRDefault="00796E1A" w:rsidP="006C4217">
      <w:pPr>
        <w:rPr>
          <w:rFonts w:ascii="Trebuchet MS" w:eastAsia="Calibri" w:hAnsi="Trebuchet MS"/>
          <w:sz w:val="22"/>
          <w:szCs w:val="22"/>
          <w:lang w:val="lt-LT"/>
        </w:rPr>
      </w:pPr>
    </w:p>
    <w:sectPr w:rsidR="00796E1A" w:rsidRPr="00E4547A" w:rsidSect="006D169A">
      <w:headerReference w:type="default" r:id="rId13"/>
      <w:pgSz w:w="16840" w:h="11900" w:orient="landscape"/>
      <w:pgMar w:top="851" w:right="1276" w:bottom="720" w:left="851" w:header="285" w:footer="6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A01E3" w14:textId="77777777" w:rsidR="00B14FCE" w:rsidRDefault="00B14FCE" w:rsidP="006907C9">
      <w:r>
        <w:separator/>
      </w:r>
    </w:p>
  </w:endnote>
  <w:endnote w:type="continuationSeparator" w:id="0">
    <w:p w14:paraId="30D93B8F" w14:textId="77777777" w:rsidR="00B14FCE" w:rsidRDefault="00B14FCE" w:rsidP="00690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BA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08D5A" w14:textId="77777777" w:rsidR="00B14FCE" w:rsidRDefault="00B14FCE" w:rsidP="006907C9">
      <w:r>
        <w:separator/>
      </w:r>
    </w:p>
  </w:footnote>
  <w:footnote w:type="continuationSeparator" w:id="0">
    <w:p w14:paraId="63A6EC0D" w14:textId="77777777" w:rsidR="00B14FCE" w:rsidRDefault="00B14FCE" w:rsidP="00690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8573" w14:textId="77777777" w:rsidR="00FF0DF0" w:rsidRDefault="00FF0DF0" w:rsidP="008900DC">
    <w:pPr>
      <w:pStyle w:val="Header"/>
      <w:tabs>
        <w:tab w:val="clear" w:pos="4680"/>
        <w:tab w:val="clear" w:pos="9360"/>
        <w:tab w:val="center" w:pos="6804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B2BC7"/>
    <w:multiLevelType w:val="multilevel"/>
    <w:tmpl w:val="6A303F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670A3"/>
    <w:multiLevelType w:val="multilevel"/>
    <w:tmpl w:val="EE245C2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2" w15:restartNumberingAfterBreak="0">
    <w:nsid w:val="0C362386"/>
    <w:multiLevelType w:val="multilevel"/>
    <w:tmpl w:val="37F642F2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/>
      </w:rPr>
    </w:lvl>
  </w:abstractNum>
  <w:abstractNum w:abstractNumId="3" w15:restartNumberingAfterBreak="0">
    <w:nsid w:val="16A377F5"/>
    <w:multiLevelType w:val="hybridMultilevel"/>
    <w:tmpl w:val="F61E5F4C"/>
    <w:lvl w:ilvl="0" w:tplc="44E0A2E8">
      <w:start w:val="1"/>
      <w:numFmt w:val="decimal"/>
      <w:lvlText w:val="%1)"/>
      <w:lvlJc w:val="left"/>
      <w:pPr>
        <w:ind w:left="720" w:hanging="360"/>
      </w:pPr>
    </w:lvl>
    <w:lvl w:ilvl="1" w:tplc="3E8CF096">
      <w:start w:val="1"/>
      <w:numFmt w:val="lowerLetter"/>
      <w:lvlText w:val="%2."/>
      <w:lvlJc w:val="left"/>
      <w:pPr>
        <w:ind w:left="1440" w:hanging="360"/>
      </w:pPr>
    </w:lvl>
    <w:lvl w:ilvl="2" w:tplc="54E89F5C">
      <w:start w:val="1"/>
      <w:numFmt w:val="lowerRoman"/>
      <w:lvlText w:val="%3."/>
      <w:lvlJc w:val="right"/>
      <w:pPr>
        <w:ind w:left="2160" w:hanging="180"/>
      </w:pPr>
    </w:lvl>
    <w:lvl w:ilvl="3" w:tplc="FC481D0A">
      <w:start w:val="1"/>
      <w:numFmt w:val="decimal"/>
      <w:lvlText w:val="%4."/>
      <w:lvlJc w:val="left"/>
      <w:pPr>
        <w:ind w:left="2880" w:hanging="360"/>
      </w:pPr>
    </w:lvl>
    <w:lvl w:ilvl="4" w:tplc="743EF26C">
      <w:start w:val="1"/>
      <w:numFmt w:val="lowerLetter"/>
      <w:lvlText w:val="%5."/>
      <w:lvlJc w:val="left"/>
      <w:pPr>
        <w:ind w:left="3600" w:hanging="360"/>
      </w:pPr>
    </w:lvl>
    <w:lvl w:ilvl="5" w:tplc="D72E8044">
      <w:start w:val="1"/>
      <w:numFmt w:val="lowerRoman"/>
      <w:lvlText w:val="%6."/>
      <w:lvlJc w:val="right"/>
      <w:pPr>
        <w:ind w:left="4320" w:hanging="180"/>
      </w:pPr>
    </w:lvl>
    <w:lvl w:ilvl="6" w:tplc="4CF6024C">
      <w:start w:val="1"/>
      <w:numFmt w:val="decimal"/>
      <w:lvlText w:val="%7."/>
      <w:lvlJc w:val="left"/>
      <w:pPr>
        <w:ind w:left="5040" w:hanging="360"/>
      </w:pPr>
    </w:lvl>
    <w:lvl w:ilvl="7" w:tplc="84681758">
      <w:start w:val="1"/>
      <w:numFmt w:val="lowerLetter"/>
      <w:lvlText w:val="%8."/>
      <w:lvlJc w:val="left"/>
      <w:pPr>
        <w:ind w:left="5760" w:hanging="360"/>
      </w:pPr>
    </w:lvl>
    <w:lvl w:ilvl="8" w:tplc="D584AFF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14464"/>
    <w:multiLevelType w:val="multilevel"/>
    <w:tmpl w:val="C70A7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5E2306"/>
    <w:multiLevelType w:val="multilevel"/>
    <w:tmpl w:val="B2503756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Theme="minorEastAsia" w:hAnsi="Trebuchet MS" w:cs="Calibri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i w:val="0"/>
      </w:rPr>
    </w:lvl>
  </w:abstractNum>
  <w:abstractNum w:abstractNumId="6" w15:restartNumberingAfterBreak="0">
    <w:nsid w:val="27DC6087"/>
    <w:multiLevelType w:val="multilevel"/>
    <w:tmpl w:val="C4C65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3B5ACE"/>
    <w:multiLevelType w:val="hybridMultilevel"/>
    <w:tmpl w:val="7EF030AA"/>
    <w:lvl w:ilvl="0" w:tplc="21F05C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D313937"/>
    <w:multiLevelType w:val="multilevel"/>
    <w:tmpl w:val="A078990E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501B6A41"/>
    <w:multiLevelType w:val="hybridMultilevel"/>
    <w:tmpl w:val="C6F65266"/>
    <w:lvl w:ilvl="0" w:tplc="6590B30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60FB40AC"/>
    <w:multiLevelType w:val="multilevel"/>
    <w:tmpl w:val="F948CAEE"/>
    <w:styleLink w:val="LFO12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1003" w:hanging="720"/>
      </w:pPr>
    </w:lvl>
    <w:lvl w:ilvl="2">
      <w:start w:val="3"/>
      <w:numFmt w:val="decimal"/>
      <w:lvlText w:val="%1.%2.%3."/>
      <w:lvlJc w:val="left"/>
      <w:pPr>
        <w:ind w:left="1286" w:hanging="720"/>
      </w:pPr>
    </w:lvl>
    <w:lvl w:ilvl="3">
      <w:start w:val="1"/>
      <w:numFmt w:val="decimal"/>
      <w:lvlText w:val="%1.%2.%3.%4."/>
      <w:lvlJc w:val="left"/>
      <w:pPr>
        <w:ind w:left="1929" w:hanging="1080"/>
      </w:pPr>
    </w:lvl>
    <w:lvl w:ilvl="4">
      <w:start w:val="1"/>
      <w:numFmt w:val="decimal"/>
      <w:lvlText w:val="%1.%2.%3.%4.%5."/>
      <w:lvlJc w:val="left"/>
      <w:pPr>
        <w:ind w:left="2212" w:hanging="1080"/>
      </w:pPr>
    </w:lvl>
    <w:lvl w:ilvl="5">
      <w:start w:val="1"/>
      <w:numFmt w:val="decimal"/>
      <w:lvlText w:val="%1.%2.%3.%4.%5.%6."/>
      <w:lvlJc w:val="left"/>
      <w:pPr>
        <w:ind w:left="2855" w:hanging="1440"/>
      </w:pPr>
    </w:lvl>
    <w:lvl w:ilvl="6">
      <w:start w:val="1"/>
      <w:numFmt w:val="decimal"/>
      <w:lvlText w:val="%1.%2.%3.%4.%5.%6.%7."/>
      <w:lvlJc w:val="left"/>
      <w:pPr>
        <w:ind w:left="3138" w:hanging="1440"/>
      </w:pPr>
    </w:lvl>
    <w:lvl w:ilvl="7">
      <w:start w:val="1"/>
      <w:numFmt w:val="decimal"/>
      <w:lvlText w:val="%1.%2.%3.%4.%5.%6.%7.%8."/>
      <w:lvlJc w:val="left"/>
      <w:pPr>
        <w:ind w:left="3781" w:hanging="1800"/>
      </w:pPr>
    </w:lvl>
    <w:lvl w:ilvl="8">
      <w:start w:val="1"/>
      <w:numFmt w:val="decimal"/>
      <w:lvlText w:val="%1.%2.%3.%4.%5.%6.%7.%8.%9."/>
      <w:lvlJc w:val="left"/>
      <w:pPr>
        <w:ind w:left="4064" w:hanging="1800"/>
      </w:pPr>
    </w:lvl>
  </w:abstractNum>
  <w:abstractNum w:abstractNumId="11" w15:restartNumberingAfterBreak="0">
    <w:nsid w:val="699D064D"/>
    <w:multiLevelType w:val="hybridMultilevel"/>
    <w:tmpl w:val="45D45DEC"/>
    <w:lvl w:ilvl="0" w:tplc="A5B0D9A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D3402F"/>
    <w:multiLevelType w:val="hybridMultilevel"/>
    <w:tmpl w:val="5F2461D8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862ACD"/>
    <w:multiLevelType w:val="hybridMultilevel"/>
    <w:tmpl w:val="B0984B02"/>
    <w:lvl w:ilvl="0" w:tplc="D9A2C3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D696AA1"/>
    <w:multiLevelType w:val="multilevel"/>
    <w:tmpl w:val="3236B8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rebuchet MS" w:hAnsi="Trebuchet MS" w:cs="Times New Roman" w:hint="default"/>
        <w:b/>
        <w:i w:val="0"/>
        <w:iCs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F52498A"/>
    <w:multiLevelType w:val="multilevel"/>
    <w:tmpl w:val="0A583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0389373">
    <w:abstractNumId w:val="13"/>
  </w:num>
  <w:num w:numId="2" w16cid:durableId="104932727">
    <w:abstractNumId w:val="7"/>
  </w:num>
  <w:num w:numId="3" w16cid:durableId="515198383">
    <w:abstractNumId w:val="0"/>
  </w:num>
  <w:num w:numId="4" w16cid:durableId="1864980638">
    <w:abstractNumId w:val="9"/>
  </w:num>
  <w:num w:numId="5" w16cid:durableId="1537111664">
    <w:abstractNumId w:val="15"/>
  </w:num>
  <w:num w:numId="6" w16cid:durableId="2041978367">
    <w:abstractNumId w:val="4"/>
  </w:num>
  <w:num w:numId="7" w16cid:durableId="1654598416">
    <w:abstractNumId w:val="6"/>
  </w:num>
  <w:num w:numId="8" w16cid:durableId="140512026">
    <w:abstractNumId w:val="12"/>
  </w:num>
  <w:num w:numId="9" w16cid:durableId="1296375818">
    <w:abstractNumId w:val="3"/>
  </w:num>
  <w:num w:numId="10" w16cid:durableId="60250498">
    <w:abstractNumId w:val="14"/>
  </w:num>
  <w:num w:numId="11" w16cid:durableId="5759436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2112444">
    <w:abstractNumId w:val="11"/>
  </w:num>
  <w:num w:numId="13" w16cid:durableId="1747337636">
    <w:abstractNumId w:val="5"/>
  </w:num>
  <w:num w:numId="14" w16cid:durableId="1929649894">
    <w:abstractNumId w:val="10"/>
  </w:num>
  <w:num w:numId="15" w16cid:durableId="2388281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356421">
    <w:abstractNumId w:val="10"/>
    <w:lvlOverride w:ilvl="0">
      <w:startOverride w:val="2"/>
      <w:lvl w:ilvl="0">
        <w:start w:val="2"/>
        <w:numFmt w:val="decimal"/>
        <w:lvlText w:val="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  <w:pPr>
          <w:ind w:left="0" w:firstLine="0"/>
        </w:pPr>
      </w:lvl>
    </w:lvlOverride>
    <w:lvlOverride w:ilvl="2">
      <w:startOverride w:val="3"/>
      <w:lvl w:ilvl="2">
        <w:start w:val="3"/>
        <w:numFmt w:val="decimal"/>
        <w:lvlText w:val="%1.%2.%3."/>
        <w:lvlJc w:val="left"/>
        <w:pPr>
          <w:ind w:left="1286" w:hanging="720"/>
        </w:pPr>
        <w:rPr>
          <w:b w:val="0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pPr>
          <w:ind w:left="0" w:firstLine="0"/>
        </w:pPr>
      </w:lvl>
    </w:lvlOverride>
    <w:lvlOverride w:ilvl="4">
      <w:startOverride w:val="1"/>
      <w:lvl w:ilvl="4">
        <w:start w:val="1"/>
        <w:numFmt w:val="decimal"/>
        <w:lvlText w:val=""/>
        <w:lvlJc w:val="left"/>
        <w:pPr>
          <w:ind w:left="0" w:firstLine="0"/>
        </w:pPr>
      </w:lvl>
    </w:lvlOverride>
    <w:lvlOverride w:ilvl="5">
      <w:startOverride w:val="1"/>
      <w:lvl w:ilvl="5">
        <w:start w:val="1"/>
        <w:numFmt w:val="decimal"/>
        <w:lvlText w:val=""/>
        <w:lvlJc w:val="left"/>
        <w:pPr>
          <w:ind w:left="0" w:firstLine="0"/>
        </w:pPr>
      </w:lvl>
    </w:lvlOverride>
    <w:lvlOverride w:ilvl="6">
      <w:startOverride w:val="1"/>
      <w:lvl w:ilvl="6">
        <w:start w:val="1"/>
        <w:numFmt w:val="decimal"/>
        <w:lvlText w:val=""/>
        <w:lvlJc w:val="left"/>
        <w:pPr>
          <w:ind w:left="0" w:firstLine="0"/>
        </w:pPr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7" w16cid:durableId="9573755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7C9"/>
    <w:rsid w:val="000003AB"/>
    <w:rsid w:val="0000412A"/>
    <w:rsid w:val="00010EEB"/>
    <w:rsid w:val="000121B0"/>
    <w:rsid w:val="0001287C"/>
    <w:rsid w:val="000134D7"/>
    <w:rsid w:val="000212B9"/>
    <w:rsid w:val="00030B5E"/>
    <w:rsid w:val="000346AA"/>
    <w:rsid w:val="00036A5F"/>
    <w:rsid w:val="00037C7C"/>
    <w:rsid w:val="00041F02"/>
    <w:rsid w:val="00042992"/>
    <w:rsid w:val="000451BE"/>
    <w:rsid w:val="00045AAE"/>
    <w:rsid w:val="00045B13"/>
    <w:rsid w:val="000521D5"/>
    <w:rsid w:val="000541C3"/>
    <w:rsid w:val="0006749B"/>
    <w:rsid w:val="000678C2"/>
    <w:rsid w:val="00072652"/>
    <w:rsid w:val="000737DD"/>
    <w:rsid w:val="00074EFA"/>
    <w:rsid w:val="000762AE"/>
    <w:rsid w:val="00076971"/>
    <w:rsid w:val="00084DC9"/>
    <w:rsid w:val="00086416"/>
    <w:rsid w:val="000A754D"/>
    <w:rsid w:val="000B289D"/>
    <w:rsid w:val="000B46F2"/>
    <w:rsid w:val="000C6F97"/>
    <w:rsid w:val="000D0AF3"/>
    <w:rsid w:val="000D49A4"/>
    <w:rsid w:val="000E304B"/>
    <w:rsid w:val="000E36F3"/>
    <w:rsid w:val="000E565D"/>
    <w:rsid w:val="000E6A03"/>
    <w:rsid w:val="00102039"/>
    <w:rsid w:val="00111BF4"/>
    <w:rsid w:val="00112515"/>
    <w:rsid w:val="00114A89"/>
    <w:rsid w:val="00120D7E"/>
    <w:rsid w:val="001221D7"/>
    <w:rsid w:val="00122CE2"/>
    <w:rsid w:val="001257E2"/>
    <w:rsid w:val="001301EF"/>
    <w:rsid w:val="001322D1"/>
    <w:rsid w:val="00134FFF"/>
    <w:rsid w:val="00135340"/>
    <w:rsid w:val="00136344"/>
    <w:rsid w:val="00137274"/>
    <w:rsid w:val="001405CD"/>
    <w:rsid w:val="001414C8"/>
    <w:rsid w:val="00150B60"/>
    <w:rsid w:val="00150D0F"/>
    <w:rsid w:val="00152C5E"/>
    <w:rsid w:val="001533DA"/>
    <w:rsid w:val="001542FE"/>
    <w:rsid w:val="00155015"/>
    <w:rsid w:val="001608D9"/>
    <w:rsid w:val="0016630E"/>
    <w:rsid w:val="00167E2B"/>
    <w:rsid w:val="00171F0B"/>
    <w:rsid w:val="00176F05"/>
    <w:rsid w:val="001824C6"/>
    <w:rsid w:val="001825BE"/>
    <w:rsid w:val="00186C42"/>
    <w:rsid w:val="00191134"/>
    <w:rsid w:val="0019396B"/>
    <w:rsid w:val="00193EAE"/>
    <w:rsid w:val="0019488F"/>
    <w:rsid w:val="001A1DB1"/>
    <w:rsid w:val="001A23C2"/>
    <w:rsid w:val="001B33A5"/>
    <w:rsid w:val="001B67A4"/>
    <w:rsid w:val="001C2C5B"/>
    <w:rsid w:val="001C3299"/>
    <w:rsid w:val="001C4251"/>
    <w:rsid w:val="001C4902"/>
    <w:rsid w:val="001D1C8F"/>
    <w:rsid w:val="001D73AC"/>
    <w:rsid w:val="001E4C74"/>
    <w:rsid w:val="001E6B7A"/>
    <w:rsid w:val="001E7C51"/>
    <w:rsid w:val="001F0F46"/>
    <w:rsid w:val="001F2194"/>
    <w:rsid w:val="001F783F"/>
    <w:rsid w:val="00202D3F"/>
    <w:rsid w:val="00202D7D"/>
    <w:rsid w:val="00205BA7"/>
    <w:rsid w:val="002114D9"/>
    <w:rsid w:val="00221277"/>
    <w:rsid w:val="00227B01"/>
    <w:rsid w:val="00240B76"/>
    <w:rsid w:val="002420E0"/>
    <w:rsid w:val="0024214C"/>
    <w:rsid w:val="00246BD6"/>
    <w:rsid w:val="00246C9B"/>
    <w:rsid w:val="0025041C"/>
    <w:rsid w:val="002532EB"/>
    <w:rsid w:val="00262B37"/>
    <w:rsid w:val="002634D3"/>
    <w:rsid w:val="00275F4E"/>
    <w:rsid w:val="002825F4"/>
    <w:rsid w:val="00284DFC"/>
    <w:rsid w:val="00287302"/>
    <w:rsid w:val="00294F8B"/>
    <w:rsid w:val="0029647C"/>
    <w:rsid w:val="00296801"/>
    <w:rsid w:val="00296FE4"/>
    <w:rsid w:val="002A0762"/>
    <w:rsid w:val="002A2A6D"/>
    <w:rsid w:val="002A2B0F"/>
    <w:rsid w:val="002A57B9"/>
    <w:rsid w:val="002A7103"/>
    <w:rsid w:val="002B11BF"/>
    <w:rsid w:val="002C1EBA"/>
    <w:rsid w:val="002C3AFE"/>
    <w:rsid w:val="002C3E5A"/>
    <w:rsid w:val="002C4047"/>
    <w:rsid w:val="002C4D50"/>
    <w:rsid w:val="002C7BDE"/>
    <w:rsid w:val="002D104B"/>
    <w:rsid w:val="002E0C85"/>
    <w:rsid w:val="002F0EB2"/>
    <w:rsid w:val="002F17BF"/>
    <w:rsid w:val="002F63E6"/>
    <w:rsid w:val="003045FD"/>
    <w:rsid w:val="00314FBA"/>
    <w:rsid w:val="003223E9"/>
    <w:rsid w:val="003232B2"/>
    <w:rsid w:val="00325D08"/>
    <w:rsid w:val="00327048"/>
    <w:rsid w:val="00335C9D"/>
    <w:rsid w:val="003367B0"/>
    <w:rsid w:val="003450B3"/>
    <w:rsid w:val="00346FDC"/>
    <w:rsid w:val="00347393"/>
    <w:rsid w:val="00354C5D"/>
    <w:rsid w:val="00360456"/>
    <w:rsid w:val="00360C77"/>
    <w:rsid w:val="00363CD9"/>
    <w:rsid w:val="00364A86"/>
    <w:rsid w:val="00367CF0"/>
    <w:rsid w:val="003702C6"/>
    <w:rsid w:val="00376779"/>
    <w:rsid w:val="003809A4"/>
    <w:rsid w:val="00380EA0"/>
    <w:rsid w:val="003817BB"/>
    <w:rsid w:val="00384156"/>
    <w:rsid w:val="00386495"/>
    <w:rsid w:val="00391C7A"/>
    <w:rsid w:val="00392B2D"/>
    <w:rsid w:val="00396F67"/>
    <w:rsid w:val="003A16F0"/>
    <w:rsid w:val="003A2BB6"/>
    <w:rsid w:val="003B3D68"/>
    <w:rsid w:val="003C1AEB"/>
    <w:rsid w:val="003C54FB"/>
    <w:rsid w:val="003C5BDD"/>
    <w:rsid w:val="003C5E67"/>
    <w:rsid w:val="003D1242"/>
    <w:rsid w:val="003D56F3"/>
    <w:rsid w:val="003E4C81"/>
    <w:rsid w:val="003E4FAC"/>
    <w:rsid w:val="003E5D4A"/>
    <w:rsid w:val="003E6B25"/>
    <w:rsid w:val="003E6E5E"/>
    <w:rsid w:val="003F3C1F"/>
    <w:rsid w:val="003F51F4"/>
    <w:rsid w:val="004033A0"/>
    <w:rsid w:val="00404451"/>
    <w:rsid w:val="00407963"/>
    <w:rsid w:val="004129DA"/>
    <w:rsid w:val="00420FC2"/>
    <w:rsid w:val="004232B0"/>
    <w:rsid w:val="00423E4C"/>
    <w:rsid w:val="004269BE"/>
    <w:rsid w:val="00430821"/>
    <w:rsid w:val="00433036"/>
    <w:rsid w:val="0043558D"/>
    <w:rsid w:val="0043691C"/>
    <w:rsid w:val="004405A3"/>
    <w:rsid w:val="0044367D"/>
    <w:rsid w:val="004451F9"/>
    <w:rsid w:val="004455E6"/>
    <w:rsid w:val="00450A29"/>
    <w:rsid w:val="00453079"/>
    <w:rsid w:val="0045506B"/>
    <w:rsid w:val="0045513F"/>
    <w:rsid w:val="004559E5"/>
    <w:rsid w:val="00456069"/>
    <w:rsid w:val="00457634"/>
    <w:rsid w:val="00464C2F"/>
    <w:rsid w:val="00471D3C"/>
    <w:rsid w:val="004741C4"/>
    <w:rsid w:val="004743E4"/>
    <w:rsid w:val="0048404B"/>
    <w:rsid w:val="00485207"/>
    <w:rsid w:val="004912DB"/>
    <w:rsid w:val="004935FE"/>
    <w:rsid w:val="00497B4E"/>
    <w:rsid w:val="004A17ED"/>
    <w:rsid w:val="004A4C9D"/>
    <w:rsid w:val="004A607D"/>
    <w:rsid w:val="004B0A1A"/>
    <w:rsid w:val="004B1F49"/>
    <w:rsid w:val="004B441D"/>
    <w:rsid w:val="004C0024"/>
    <w:rsid w:val="004C2C81"/>
    <w:rsid w:val="004C7D91"/>
    <w:rsid w:val="004D5477"/>
    <w:rsid w:val="004E160B"/>
    <w:rsid w:val="004E4C0E"/>
    <w:rsid w:val="004F3440"/>
    <w:rsid w:val="004F37A2"/>
    <w:rsid w:val="004F543E"/>
    <w:rsid w:val="004F7913"/>
    <w:rsid w:val="00501D5E"/>
    <w:rsid w:val="00502406"/>
    <w:rsid w:val="00502A48"/>
    <w:rsid w:val="00503D9B"/>
    <w:rsid w:val="005044B5"/>
    <w:rsid w:val="0050482F"/>
    <w:rsid w:val="00512DF8"/>
    <w:rsid w:val="00516381"/>
    <w:rsid w:val="00520008"/>
    <w:rsid w:val="00520DD6"/>
    <w:rsid w:val="0052227D"/>
    <w:rsid w:val="00523212"/>
    <w:rsid w:val="00523510"/>
    <w:rsid w:val="00533BDA"/>
    <w:rsid w:val="0053467B"/>
    <w:rsid w:val="0053558E"/>
    <w:rsid w:val="00540640"/>
    <w:rsid w:val="00542834"/>
    <w:rsid w:val="00544773"/>
    <w:rsid w:val="005462EA"/>
    <w:rsid w:val="005554F6"/>
    <w:rsid w:val="00555786"/>
    <w:rsid w:val="00560D93"/>
    <w:rsid w:val="005626FB"/>
    <w:rsid w:val="00563B62"/>
    <w:rsid w:val="00565DFD"/>
    <w:rsid w:val="005747B2"/>
    <w:rsid w:val="00575392"/>
    <w:rsid w:val="00576F39"/>
    <w:rsid w:val="005865DE"/>
    <w:rsid w:val="00586D1A"/>
    <w:rsid w:val="005913F0"/>
    <w:rsid w:val="005922D5"/>
    <w:rsid w:val="00592FFC"/>
    <w:rsid w:val="00593161"/>
    <w:rsid w:val="005961A6"/>
    <w:rsid w:val="005B09CE"/>
    <w:rsid w:val="005B5E39"/>
    <w:rsid w:val="005B6A10"/>
    <w:rsid w:val="005C14E4"/>
    <w:rsid w:val="005C2981"/>
    <w:rsid w:val="005C3667"/>
    <w:rsid w:val="005D3BAE"/>
    <w:rsid w:val="005D6A02"/>
    <w:rsid w:val="005D6A80"/>
    <w:rsid w:val="005E4980"/>
    <w:rsid w:val="005E4D2F"/>
    <w:rsid w:val="005E6B05"/>
    <w:rsid w:val="005E7743"/>
    <w:rsid w:val="005F2ECC"/>
    <w:rsid w:val="005F7046"/>
    <w:rsid w:val="005F7707"/>
    <w:rsid w:val="005F7F37"/>
    <w:rsid w:val="0060562B"/>
    <w:rsid w:val="006121F0"/>
    <w:rsid w:val="00617596"/>
    <w:rsid w:val="00624447"/>
    <w:rsid w:val="0062558E"/>
    <w:rsid w:val="006332A7"/>
    <w:rsid w:val="0064051A"/>
    <w:rsid w:val="00641795"/>
    <w:rsid w:val="006424AF"/>
    <w:rsid w:val="006464F3"/>
    <w:rsid w:val="006465BC"/>
    <w:rsid w:val="00646629"/>
    <w:rsid w:val="00652724"/>
    <w:rsid w:val="00654B1B"/>
    <w:rsid w:val="006624D2"/>
    <w:rsid w:val="00665594"/>
    <w:rsid w:val="00665CE8"/>
    <w:rsid w:val="00665DA1"/>
    <w:rsid w:val="00666A6E"/>
    <w:rsid w:val="00667CD0"/>
    <w:rsid w:val="00674CE2"/>
    <w:rsid w:val="00676732"/>
    <w:rsid w:val="00680363"/>
    <w:rsid w:val="00680C9B"/>
    <w:rsid w:val="0068123C"/>
    <w:rsid w:val="006814CF"/>
    <w:rsid w:val="00681E5A"/>
    <w:rsid w:val="00683561"/>
    <w:rsid w:val="00687FEA"/>
    <w:rsid w:val="006907C9"/>
    <w:rsid w:val="00697FFD"/>
    <w:rsid w:val="006A2F87"/>
    <w:rsid w:val="006A5075"/>
    <w:rsid w:val="006B0225"/>
    <w:rsid w:val="006B640E"/>
    <w:rsid w:val="006C23B8"/>
    <w:rsid w:val="006C3096"/>
    <w:rsid w:val="006C4217"/>
    <w:rsid w:val="006D0609"/>
    <w:rsid w:val="006D169A"/>
    <w:rsid w:val="006D3543"/>
    <w:rsid w:val="006D526B"/>
    <w:rsid w:val="006D6804"/>
    <w:rsid w:val="006D798C"/>
    <w:rsid w:val="006F0FD9"/>
    <w:rsid w:val="006F20C7"/>
    <w:rsid w:val="006F3EDA"/>
    <w:rsid w:val="006F4533"/>
    <w:rsid w:val="006F5246"/>
    <w:rsid w:val="006F52B6"/>
    <w:rsid w:val="007001CE"/>
    <w:rsid w:val="00702F9E"/>
    <w:rsid w:val="007113BF"/>
    <w:rsid w:val="00712620"/>
    <w:rsid w:val="00712E9A"/>
    <w:rsid w:val="00713F18"/>
    <w:rsid w:val="00717332"/>
    <w:rsid w:val="00721869"/>
    <w:rsid w:val="00732A8C"/>
    <w:rsid w:val="00732E15"/>
    <w:rsid w:val="007335FE"/>
    <w:rsid w:val="00737087"/>
    <w:rsid w:val="0075516D"/>
    <w:rsid w:val="00756B58"/>
    <w:rsid w:val="00761AE4"/>
    <w:rsid w:val="007637EE"/>
    <w:rsid w:val="00763A2C"/>
    <w:rsid w:val="007706F8"/>
    <w:rsid w:val="00770755"/>
    <w:rsid w:val="007750E0"/>
    <w:rsid w:val="0078185D"/>
    <w:rsid w:val="0078198B"/>
    <w:rsid w:val="00781EFF"/>
    <w:rsid w:val="00783C58"/>
    <w:rsid w:val="00786510"/>
    <w:rsid w:val="00786624"/>
    <w:rsid w:val="00792CCB"/>
    <w:rsid w:val="00796E1A"/>
    <w:rsid w:val="007A58B5"/>
    <w:rsid w:val="007A7AC9"/>
    <w:rsid w:val="007B1D0E"/>
    <w:rsid w:val="007C2503"/>
    <w:rsid w:val="007C27F7"/>
    <w:rsid w:val="007C7B8A"/>
    <w:rsid w:val="007C7EB0"/>
    <w:rsid w:val="007D07E2"/>
    <w:rsid w:val="007D1826"/>
    <w:rsid w:val="007D5A8A"/>
    <w:rsid w:val="007E07B9"/>
    <w:rsid w:val="007E762E"/>
    <w:rsid w:val="007F0812"/>
    <w:rsid w:val="00805BB7"/>
    <w:rsid w:val="00806CCA"/>
    <w:rsid w:val="00807102"/>
    <w:rsid w:val="00810B94"/>
    <w:rsid w:val="00811E41"/>
    <w:rsid w:val="00811F9C"/>
    <w:rsid w:val="00816F0B"/>
    <w:rsid w:val="008203D0"/>
    <w:rsid w:val="00830136"/>
    <w:rsid w:val="00833680"/>
    <w:rsid w:val="00834745"/>
    <w:rsid w:val="00845D6A"/>
    <w:rsid w:val="00847983"/>
    <w:rsid w:val="0085310E"/>
    <w:rsid w:val="008558F0"/>
    <w:rsid w:val="0086774A"/>
    <w:rsid w:val="008715D0"/>
    <w:rsid w:val="00872E7A"/>
    <w:rsid w:val="008733D6"/>
    <w:rsid w:val="008811F1"/>
    <w:rsid w:val="008900DC"/>
    <w:rsid w:val="00892166"/>
    <w:rsid w:val="00892908"/>
    <w:rsid w:val="0089317B"/>
    <w:rsid w:val="00896128"/>
    <w:rsid w:val="0089778F"/>
    <w:rsid w:val="008A07F2"/>
    <w:rsid w:val="008A7CC6"/>
    <w:rsid w:val="008A7E67"/>
    <w:rsid w:val="008B3A94"/>
    <w:rsid w:val="008B4DDC"/>
    <w:rsid w:val="008C3540"/>
    <w:rsid w:val="008C780C"/>
    <w:rsid w:val="008D0283"/>
    <w:rsid w:val="008D0FDA"/>
    <w:rsid w:val="008D68D5"/>
    <w:rsid w:val="008E013F"/>
    <w:rsid w:val="008E1AA9"/>
    <w:rsid w:val="008E26A3"/>
    <w:rsid w:val="008E2EBD"/>
    <w:rsid w:val="008E6294"/>
    <w:rsid w:val="008F1C4B"/>
    <w:rsid w:val="008F1E56"/>
    <w:rsid w:val="008F2C5A"/>
    <w:rsid w:val="008F48DE"/>
    <w:rsid w:val="008F4B4A"/>
    <w:rsid w:val="00911DD1"/>
    <w:rsid w:val="009148AF"/>
    <w:rsid w:val="00915B5B"/>
    <w:rsid w:val="0092705B"/>
    <w:rsid w:val="009275B8"/>
    <w:rsid w:val="00930626"/>
    <w:rsid w:val="009312F4"/>
    <w:rsid w:val="00935078"/>
    <w:rsid w:val="00935523"/>
    <w:rsid w:val="00947B9E"/>
    <w:rsid w:val="009543A0"/>
    <w:rsid w:val="00965D02"/>
    <w:rsid w:val="00970FC7"/>
    <w:rsid w:val="009769B8"/>
    <w:rsid w:val="00983563"/>
    <w:rsid w:val="00984C1E"/>
    <w:rsid w:val="009850FB"/>
    <w:rsid w:val="00987E4B"/>
    <w:rsid w:val="0099789D"/>
    <w:rsid w:val="00997B80"/>
    <w:rsid w:val="009A6CB9"/>
    <w:rsid w:val="009A7B4A"/>
    <w:rsid w:val="009B1337"/>
    <w:rsid w:val="009B18B1"/>
    <w:rsid w:val="009B288B"/>
    <w:rsid w:val="009B52FB"/>
    <w:rsid w:val="009C4672"/>
    <w:rsid w:val="009D03D4"/>
    <w:rsid w:val="009D0B94"/>
    <w:rsid w:val="009D249E"/>
    <w:rsid w:val="009D4386"/>
    <w:rsid w:val="009E0771"/>
    <w:rsid w:val="009E27BF"/>
    <w:rsid w:val="009E3525"/>
    <w:rsid w:val="00A03362"/>
    <w:rsid w:val="00A068C4"/>
    <w:rsid w:val="00A141F0"/>
    <w:rsid w:val="00A14853"/>
    <w:rsid w:val="00A14F5F"/>
    <w:rsid w:val="00A15A33"/>
    <w:rsid w:val="00A214D2"/>
    <w:rsid w:val="00A247C2"/>
    <w:rsid w:val="00A2641D"/>
    <w:rsid w:val="00A34654"/>
    <w:rsid w:val="00A35C89"/>
    <w:rsid w:val="00A364CF"/>
    <w:rsid w:val="00A4448D"/>
    <w:rsid w:val="00A45011"/>
    <w:rsid w:val="00A5185F"/>
    <w:rsid w:val="00A53305"/>
    <w:rsid w:val="00A5584F"/>
    <w:rsid w:val="00A60F41"/>
    <w:rsid w:val="00A65689"/>
    <w:rsid w:val="00A667A9"/>
    <w:rsid w:val="00A67B75"/>
    <w:rsid w:val="00A70AEA"/>
    <w:rsid w:val="00A70D42"/>
    <w:rsid w:val="00A71E48"/>
    <w:rsid w:val="00A77639"/>
    <w:rsid w:val="00A8677B"/>
    <w:rsid w:val="00A87822"/>
    <w:rsid w:val="00A969CC"/>
    <w:rsid w:val="00AA5347"/>
    <w:rsid w:val="00AB04C0"/>
    <w:rsid w:val="00AB3EE0"/>
    <w:rsid w:val="00AB45B8"/>
    <w:rsid w:val="00AB4C60"/>
    <w:rsid w:val="00AC0000"/>
    <w:rsid w:val="00AC204A"/>
    <w:rsid w:val="00AC66E1"/>
    <w:rsid w:val="00AD1E97"/>
    <w:rsid w:val="00AD2D5E"/>
    <w:rsid w:val="00AD459D"/>
    <w:rsid w:val="00AE5BD7"/>
    <w:rsid w:val="00AE73E7"/>
    <w:rsid w:val="00AF2BB1"/>
    <w:rsid w:val="00AF4778"/>
    <w:rsid w:val="00AF47D2"/>
    <w:rsid w:val="00B00DA8"/>
    <w:rsid w:val="00B00EF6"/>
    <w:rsid w:val="00B0632A"/>
    <w:rsid w:val="00B06C41"/>
    <w:rsid w:val="00B07CBE"/>
    <w:rsid w:val="00B14FCE"/>
    <w:rsid w:val="00B16D48"/>
    <w:rsid w:val="00B173A3"/>
    <w:rsid w:val="00B20F1E"/>
    <w:rsid w:val="00B217C7"/>
    <w:rsid w:val="00B25C2C"/>
    <w:rsid w:val="00B31EB7"/>
    <w:rsid w:val="00B364CA"/>
    <w:rsid w:val="00B37DD2"/>
    <w:rsid w:val="00B50C56"/>
    <w:rsid w:val="00B5100A"/>
    <w:rsid w:val="00B5152A"/>
    <w:rsid w:val="00B52B36"/>
    <w:rsid w:val="00B554C6"/>
    <w:rsid w:val="00B657FB"/>
    <w:rsid w:val="00B65B06"/>
    <w:rsid w:val="00B7727F"/>
    <w:rsid w:val="00B86499"/>
    <w:rsid w:val="00B92293"/>
    <w:rsid w:val="00B9289F"/>
    <w:rsid w:val="00B9576A"/>
    <w:rsid w:val="00B96CD5"/>
    <w:rsid w:val="00BA1085"/>
    <w:rsid w:val="00BA4E67"/>
    <w:rsid w:val="00BB63CB"/>
    <w:rsid w:val="00BC3EDC"/>
    <w:rsid w:val="00BD0C64"/>
    <w:rsid w:val="00BD2C93"/>
    <w:rsid w:val="00BD3A3E"/>
    <w:rsid w:val="00BD5DF6"/>
    <w:rsid w:val="00BE1809"/>
    <w:rsid w:val="00BE70E2"/>
    <w:rsid w:val="00BF2053"/>
    <w:rsid w:val="00BF2E22"/>
    <w:rsid w:val="00BF5E4E"/>
    <w:rsid w:val="00C06B25"/>
    <w:rsid w:val="00C151D5"/>
    <w:rsid w:val="00C153CE"/>
    <w:rsid w:val="00C21535"/>
    <w:rsid w:val="00C216B7"/>
    <w:rsid w:val="00C22ECD"/>
    <w:rsid w:val="00C24D6E"/>
    <w:rsid w:val="00C32D72"/>
    <w:rsid w:val="00C33B72"/>
    <w:rsid w:val="00C37150"/>
    <w:rsid w:val="00C419C1"/>
    <w:rsid w:val="00C44A75"/>
    <w:rsid w:val="00C45256"/>
    <w:rsid w:val="00C475D0"/>
    <w:rsid w:val="00C509D1"/>
    <w:rsid w:val="00C6773D"/>
    <w:rsid w:val="00C7624B"/>
    <w:rsid w:val="00C77182"/>
    <w:rsid w:val="00C83EF9"/>
    <w:rsid w:val="00C86B5C"/>
    <w:rsid w:val="00C975F8"/>
    <w:rsid w:val="00CB1767"/>
    <w:rsid w:val="00CB2B9A"/>
    <w:rsid w:val="00CC0B88"/>
    <w:rsid w:val="00CC2622"/>
    <w:rsid w:val="00CC2E9D"/>
    <w:rsid w:val="00CC3ED5"/>
    <w:rsid w:val="00CC4A89"/>
    <w:rsid w:val="00CC7E4E"/>
    <w:rsid w:val="00CD1870"/>
    <w:rsid w:val="00CD5AA2"/>
    <w:rsid w:val="00CD5E0E"/>
    <w:rsid w:val="00CE7299"/>
    <w:rsid w:val="00CF2D95"/>
    <w:rsid w:val="00CF2EE4"/>
    <w:rsid w:val="00CF3073"/>
    <w:rsid w:val="00CF3F2F"/>
    <w:rsid w:val="00CF51AF"/>
    <w:rsid w:val="00CF5C70"/>
    <w:rsid w:val="00CF7939"/>
    <w:rsid w:val="00D001A2"/>
    <w:rsid w:val="00D009E6"/>
    <w:rsid w:val="00D00F53"/>
    <w:rsid w:val="00D011D2"/>
    <w:rsid w:val="00D021CC"/>
    <w:rsid w:val="00D0362C"/>
    <w:rsid w:val="00D04ECD"/>
    <w:rsid w:val="00D06B49"/>
    <w:rsid w:val="00D113F0"/>
    <w:rsid w:val="00D11E30"/>
    <w:rsid w:val="00D12087"/>
    <w:rsid w:val="00D15B25"/>
    <w:rsid w:val="00D15D54"/>
    <w:rsid w:val="00D20528"/>
    <w:rsid w:val="00D22148"/>
    <w:rsid w:val="00D23BC1"/>
    <w:rsid w:val="00D26033"/>
    <w:rsid w:val="00D34013"/>
    <w:rsid w:val="00D35712"/>
    <w:rsid w:val="00D41C17"/>
    <w:rsid w:val="00D43B03"/>
    <w:rsid w:val="00D47A90"/>
    <w:rsid w:val="00D5026C"/>
    <w:rsid w:val="00D55083"/>
    <w:rsid w:val="00D60F39"/>
    <w:rsid w:val="00D62DD5"/>
    <w:rsid w:val="00D8194E"/>
    <w:rsid w:val="00D82B30"/>
    <w:rsid w:val="00D835BF"/>
    <w:rsid w:val="00D90C22"/>
    <w:rsid w:val="00D92362"/>
    <w:rsid w:val="00D928A1"/>
    <w:rsid w:val="00D9477D"/>
    <w:rsid w:val="00D95A86"/>
    <w:rsid w:val="00D96FC7"/>
    <w:rsid w:val="00DA2AB1"/>
    <w:rsid w:val="00DA4BD9"/>
    <w:rsid w:val="00DB1CFD"/>
    <w:rsid w:val="00DC2548"/>
    <w:rsid w:val="00DC59CE"/>
    <w:rsid w:val="00DD1EC7"/>
    <w:rsid w:val="00DE076E"/>
    <w:rsid w:val="00DE3261"/>
    <w:rsid w:val="00DE327C"/>
    <w:rsid w:val="00DF166D"/>
    <w:rsid w:val="00DF2CE0"/>
    <w:rsid w:val="00DF339A"/>
    <w:rsid w:val="00DF55D8"/>
    <w:rsid w:val="00E077BD"/>
    <w:rsid w:val="00E11E65"/>
    <w:rsid w:val="00E169C6"/>
    <w:rsid w:val="00E245A8"/>
    <w:rsid w:val="00E26616"/>
    <w:rsid w:val="00E2682D"/>
    <w:rsid w:val="00E2728B"/>
    <w:rsid w:val="00E31FCC"/>
    <w:rsid w:val="00E32548"/>
    <w:rsid w:val="00E329F5"/>
    <w:rsid w:val="00E3416C"/>
    <w:rsid w:val="00E34A27"/>
    <w:rsid w:val="00E357CF"/>
    <w:rsid w:val="00E4547A"/>
    <w:rsid w:val="00E510AC"/>
    <w:rsid w:val="00E51830"/>
    <w:rsid w:val="00E523FC"/>
    <w:rsid w:val="00E57CCF"/>
    <w:rsid w:val="00E639CA"/>
    <w:rsid w:val="00E63B95"/>
    <w:rsid w:val="00E63DF2"/>
    <w:rsid w:val="00E63FD2"/>
    <w:rsid w:val="00E67475"/>
    <w:rsid w:val="00E73C03"/>
    <w:rsid w:val="00E73DA3"/>
    <w:rsid w:val="00E81F7B"/>
    <w:rsid w:val="00E8462B"/>
    <w:rsid w:val="00E8613E"/>
    <w:rsid w:val="00E904E0"/>
    <w:rsid w:val="00EA00AA"/>
    <w:rsid w:val="00EA0753"/>
    <w:rsid w:val="00EA2B1B"/>
    <w:rsid w:val="00EA3DC2"/>
    <w:rsid w:val="00EA6360"/>
    <w:rsid w:val="00EB1563"/>
    <w:rsid w:val="00EB5162"/>
    <w:rsid w:val="00EC26A7"/>
    <w:rsid w:val="00ED5E1C"/>
    <w:rsid w:val="00ED77AC"/>
    <w:rsid w:val="00EE3662"/>
    <w:rsid w:val="00EE58B4"/>
    <w:rsid w:val="00EE5A5E"/>
    <w:rsid w:val="00EE6338"/>
    <w:rsid w:val="00EE7F4A"/>
    <w:rsid w:val="00EF2DF4"/>
    <w:rsid w:val="00EF403E"/>
    <w:rsid w:val="00EF530E"/>
    <w:rsid w:val="00EF6004"/>
    <w:rsid w:val="00EF6AD0"/>
    <w:rsid w:val="00F13E69"/>
    <w:rsid w:val="00F20539"/>
    <w:rsid w:val="00F20F60"/>
    <w:rsid w:val="00F27194"/>
    <w:rsid w:val="00F327E0"/>
    <w:rsid w:val="00F55539"/>
    <w:rsid w:val="00F569C6"/>
    <w:rsid w:val="00F61357"/>
    <w:rsid w:val="00F622B4"/>
    <w:rsid w:val="00F62F9C"/>
    <w:rsid w:val="00F63A18"/>
    <w:rsid w:val="00F6442D"/>
    <w:rsid w:val="00F65BBE"/>
    <w:rsid w:val="00F72A9D"/>
    <w:rsid w:val="00F76751"/>
    <w:rsid w:val="00F76997"/>
    <w:rsid w:val="00F81601"/>
    <w:rsid w:val="00F842CF"/>
    <w:rsid w:val="00F8617A"/>
    <w:rsid w:val="00F91BD4"/>
    <w:rsid w:val="00F9219E"/>
    <w:rsid w:val="00F960CC"/>
    <w:rsid w:val="00FA133E"/>
    <w:rsid w:val="00FA2130"/>
    <w:rsid w:val="00FA2D4E"/>
    <w:rsid w:val="00FA7E77"/>
    <w:rsid w:val="00FB00A1"/>
    <w:rsid w:val="00FB1163"/>
    <w:rsid w:val="00FB2008"/>
    <w:rsid w:val="00FB22DE"/>
    <w:rsid w:val="00FB3A54"/>
    <w:rsid w:val="00FB3D58"/>
    <w:rsid w:val="00FB62EB"/>
    <w:rsid w:val="00FB7FF5"/>
    <w:rsid w:val="00FC3913"/>
    <w:rsid w:val="00FC3F5B"/>
    <w:rsid w:val="00FC4084"/>
    <w:rsid w:val="00FC4D95"/>
    <w:rsid w:val="00FC5959"/>
    <w:rsid w:val="00FC7347"/>
    <w:rsid w:val="00FD051D"/>
    <w:rsid w:val="00FD1CA5"/>
    <w:rsid w:val="00FD2458"/>
    <w:rsid w:val="00FD6617"/>
    <w:rsid w:val="00FD6E00"/>
    <w:rsid w:val="00FD7CC8"/>
    <w:rsid w:val="00FE0E49"/>
    <w:rsid w:val="00FE4BDA"/>
    <w:rsid w:val="00FE5ED0"/>
    <w:rsid w:val="00FE74DB"/>
    <w:rsid w:val="00FF0DF0"/>
    <w:rsid w:val="00FF2A14"/>
    <w:rsid w:val="00FF3ECB"/>
    <w:rsid w:val="00FF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ED481E"/>
  <w15:docId w15:val="{7A489327-3EC2-48CE-8AD9-689D035D1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41D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07C9"/>
    <w:pPr>
      <w:keepNext/>
      <w:keepLines/>
      <w:spacing w:before="40"/>
      <w:outlineLvl w:val="1"/>
    </w:pPr>
    <w:rPr>
      <w:rFonts w:ascii="Arial Black" w:eastAsia="Times New Roman" w:hAnsi="Arial Black"/>
      <w:color w:val="2E74B5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7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7C9"/>
  </w:style>
  <w:style w:type="paragraph" w:styleId="Footer">
    <w:name w:val="footer"/>
    <w:basedOn w:val="Normal"/>
    <w:link w:val="FooterChar"/>
    <w:uiPriority w:val="99"/>
    <w:unhideWhenUsed/>
    <w:rsid w:val="006907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7C9"/>
  </w:style>
  <w:style w:type="table" w:styleId="TableGrid">
    <w:name w:val="Table Grid"/>
    <w:basedOn w:val="TableNormal"/>
    <w:uiPriority w:val="59"/>
    <w:rsid w:val="00690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6907C9"/>
    <w:rPr>
      <w:rFonts w:ascii="Arial Black" w:eastAsia="Times New Roman" w:hAnsi="Arial Black" w:cs="Times New Roman"/>
      <w:color w:val="2E74B5"/>
      <w:sz w:val="26"/>
      <w:szCs w:val="26"/>
    </w:rPr>
  </w:style>
  <w:style w:type="character" w:styleId="Hyperlink">
    <w:name w:val="Hyperlink"/>
    <w:aliases w:val="Alna"/>
    <w:basedOn w:val="DefaultParagraphFont"/>
    <w:uiPriority w:val="99"/>
    <w:unhideWhenUsed/>
    <w:rsid w:val="00B8649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6499"/>
    <w:rPr>
      <w:color w:val="800080"/>
      <w:u w:val="single"/>
    </w:rPr>
  </w:style>
  <w:style w:type="paragraph" w:customStyle="1" w:styleId="xl65">
    <w:name w:val="xl65"/>
    <w:basedOn w:val="Normal"/>
    <w:rsid w:val="00B864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lang w:val="lt-LT" w:eastAsia="lt-LT"/>
    </w:rPr>
  </w:style>
  <w:style w:type="paragraph" w:customStyle="1" w:styleId="xl66">
    <w:name w:val="xl66"/>
    <w:basedOn w:val="Normal"/>
    <w:rsid w:val="00B86499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lang w:val="lt-LT" w:eastAsia="lt-LT"/>
    </w:rPr>
  </w:style>
  <w:style w:type="paragraph" w:customStyle="1" w:styleId="xl67">
    <w:name w:val="xl67"/>
    <w:basedOn w:val="Normal"/>
    <w:rsid w:val="00B864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1"/>
      <w:szCs w:val="21"/>
      <w:lang w:val="lt-LT" w:eastAsia="lt-LT"/>
    </w:rPr>
  </w:style>
  <w:style w:type="paragraph" w:customStyle="1" w:styleId="xl68">
    <w:name w:val="xl68"/>
    <w:basedOn w:val="Normal"/>
    <w:rsid w:val="00B864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1"/>
      <w:szCs w:val="21"/>
      <w:lang w:val="lt-LT" w:eastAsia="lt-LT"/>
    </w:rPr>
  </w:style>
  <w:style w:type="paragraph" w:customStyle="1" w:styleId="xl69">
    <w:name w:val="xl69"/>
    <w:basedOn w:val="Normal"/>
    <w:rsid w:val="00B864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1"/>
      <w:szCs w:val="21"/>
      <w:lang w:val="lt-LT" w:eastAsia="lt-LT"/>
    </w:rPr>
  </w:style>
  <w:style w:type="paragraph" w:customStyle="1" w:styleId="xl70">
    <w:name w:val="xl70"/>
    <w:basedOn w:val="Normal"/>
    <w:rsid w:val="00B864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lang w:val="lt-LT" w:eastAsia="lt-LT"/>
    </w:rPr>
  </w:style>
  <w:style w:type="paragraph" w:customStyle="1" w:styleId="xl71">
    <w:name w:val="xl71"/>
    <w:basedOn w:val="Normal"/>
    <w:rsid w:val="00B864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lang w:val="lt-LT" w:eastAsia="lt-LT"/>
    </w:rPr>
  </w:style>
  <w:style w:type="paragraph" w:customStyle="1" w:styleId="xl72">
    <w:name w:val="xl72"/>
    <w:basedOn w:val="Normal"/>
    <w:rsid w:val="00B864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lang w:val="lt-LT" w:eastAsia="lt-LT"/>
    </w:rPr>
  </w:style>
  <w:style w:type="paragraph" w:customStyle="1" w:styleId="xl73">
    <w:name w:val="xl73"/>
    <w:basedOn w:val="Normal"/>
    <w:rsid w:val="00B864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lang w:val="lt-LT" w:eastAsia="lt-LT"/>
    </w:rPr>
  </w:style>
  <w:style w:type="paragraph" w:customStyle="1" w:styleId="xl74">
    <w:name w:val="xl74"/>
    <w:basedOn w:val="Normal"/>
    <w:rsid w:val="00B8649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lang w:val="lt-LT" w:eastAsia="lt-LT"/>
    </w:rPr>
  </w:style>
  <w:style w:type="paragraph" w:customStyle="1" w:styleId="xl75">
    <w:name w:val="xl75"/>
    <w:basedOn w:val="Normal"/>
    <w:rsid w:val="00B864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lang w:val="lt-LT" w:eastAsia="lt-LT"/>
    </w:rPr>
  </w:style>
  <w:style w:type="paragraph" w:customStyle="1" w:styleId="xl76">
    <w:name w:val="xl76"/>
    <w:basedOn w:val="Normal"/>
    <w:rsid w:val="00B8649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lang w:val="lt-LT" w:eastAsia="lt-LT"/>
    </w:rPr>
  </w:style>
  <w:style w:type="paragraph" w:customStyle="1" w:styleId="xl77">
    <w:name w:val="xl77"/>
    <w:basedOn w:val="Normal"/>
    <w:rsid w:val="00B8649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lang w:val="lt-LT" w:eastAsia="lt-LT"/>
    </w:rPr>
  </w:style>
  <w:style w:type="paragraph" w:customStyle="1" w:styleId="xl78">
    <w:name w:val="xl78"/>
    <w:basedOn w:val="Normal"/>
    <w:rsid w:val="00B864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lang w:val="lt-LT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71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194"/>
    <w:rPr>
      <w:rFonts w:ascii="Tahoma" w:hAnsi="Tahoma" w:cs="Tahoma"/>
      <w:sz w:val="16"/>
      <w:szCs w:val="16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8203D0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CB1767"/>
    <w:rPr>
      <w:rFonts w:eastAsia="Times New Roman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F7913"/>
    <w:pPr>
      <w:spacing w:before="100" w:beforeAutospacing="1" w:after="100" w:afterAutospacing="1"/>
    </w:pPr>
    <w:rPr>
      <w:rFonts w:ascii="Times New Roman" w:eastAsia="Times New Roman" w:hAnsi="Times New Roman"/>
      <w:lang w:val="lt-LT" w:eastAsia="lt-LT"/>
    </w:rPr>
  </w:style>
  <w:style w:type="table" w:customStyle="1" w:styleId="TableGrid33">
    <w:name w:val="Table Grid33"/>
    <w:basedOn w:val="TableNormal"/>
    <w:uiPriority w:val="39"/>
    <w:rsid w:val="00EE7F4A"/>
    <w:rPr>
      <w:rFonts w:ascii="Times New Roman" w:eastAsia="Times New Roman" w:hAnsi="Times New Roman"/>
      <w:kern w:val="2"/>
      <w:lang w:val="lt-LT"/>
      <w14:ligatures w14:val="standardContextu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39"/>
    <w:rsid w:val="00AD1E97"/>
    <w:rPr>
      <w:rFonts w:ascii="Calibri" w:eastAsia="Calibri" w:hAnsi="Calibri"/>
      <w:lang w:val="lt-LT"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8185D"/>
    <w:rPr>
      <w:sz w:val="24"/>
      <w:szCs w:val="24"/>
    </w:rPr>
  </w:style>
  <w:style w:type="character" w:customStyle="1" w:styleId="normaltextrun">
    <w:name w:val="normaltextrun"/>
    <w:basedOn w:val="DefaultParagraphFont"/>
    <w:rsid w:val="00152C5E"/>
  </w:style>
  <w:style w:type="paragraph" w:styleId="NoSpacing">
    <w:name w:val="No Spacing"/>
    <w:link w:val="NoSpacingChar"/>
    <w:uiPriority w:val="1"/>
    <w:qFormat/>
    <w:rsid w:val="00176F05"/>
    <w:rPr>
      <w:rFonts w:asciiTheme="minorHAnsi" w:eastAsiaTheme="minorEastAsia" w:hAnsiTheme="minorHAnsi" w:cstheme="minorBidi"/>
      <w:sz w:val="21"/>
      <w:szCs w:val="21"/>
      <w:lang w:val="lt-LT"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176F05"/>
    <w:rPr>
      <w:rFonts w:asciiTheme="minorHAnsi" w:eastAsiaTheme="minorEastAsia" w:hAnsiTheme="minorHAnsi" w:cstheme="minorBidi"/>
      <w:sz w:val="21"/>
      <w:szCs w:val="21"/>
      <w:lang w:val="lt-LT" w:eastAsia="lt-LT"/>
    </w:rPr>
  </w:style>
  <w:style w:type="character" w:customStyle="1" w:styleId="eop">
    <w:name w:val="eop"/>
    <w:basedOn w:val="DefaultParagraphFont"/>
    <w:rsid w:val="002C3E5A"/>
  </w:style>
  <w:style w:type="paragraph" w:customStyle="1" w:styleId="Default">
    <w:name w:val="Default"/>
    <w:rsid w:val="00D96FC7"/>
    <w:pPr>
      <w:autoSpaceDE w:val="0"/>
      <w:autoSpaceDN w:val="0"/>
      <w:adjustRightInd w:val="0"/>
    </w:pPr>
    <w:rPr>
      <w:rFonts w:ascii="Roboto" w:hAnsi="Roboto" w:cs="Roboto"/>
      <w:color w:val="000000"/>
      <w:sz w:val="24"/>
      <w:szCs w:val="24"/>
      <w:lang w:val="lt-LT"/>
    </w:rPr>
  </w:style>
  <w:style w:type="table" w:customStyle="1" w:styleId="TableGrid2">
    <w:name w:val="Table Grid2"/>
    <w:basedOn w:val="TableNormal"/>
    <w:next w:val="TableGrid"/>
    <w:uiPriority w:val="59"/>
    <w:rsid w:val="00FD7CC8"/>
    <w:rPr>
      <w:rFonts w:ascii="Times New Roman" w:eastAsia="Times New Roman" w:hAnsi="Times New Roman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65BBE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60456"/>
    <w:rPr>
      <w:rFonts w:eastAsia="Times New Roman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360456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60456"/>
    <w:rPr>
      <w:rFonts w:eastAsia="Times New Roman"/>
    </w:rPr>
  </w:style>
  <w:style w:type="character" w:styleId="FootnoteReference">
    <w:name w:val="footnote reference"/>
    <w:basedOn w:val="DefaultParagraphFont"/>
    <w:uiPriority w:val="99"/>
    <w:rsid w:val="00360456"/>
    <w:rPr>
      <w:vertAlign w:val="superscript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4047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val="lt-LT" w:eastAsia="lt-LT"/>
    </w:rPr>
  </w:style>
  <w:style w:type="character" w:customStyle="1" w:styleId="SubtitleChar">
    <w:name w:val="Subtitle Char"/>
    <w:basedOn w:val="DefaultParagraphFont"/>
    <w:link w:val="Subtitle"/>
    <w:uiPriority w:val="11"/>
    <w:rsid w:val="002C4047"/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val="lt-LT" w:eastAsia="lt-LT"/>
    </w:rPr>
  </w:style>
  <w:style w:type="numbering" w:customStyle="1" w:styleId="LFO12">
    <w:name w:val="LFO12"/>
    <w:rsid w:val="003C5E67"/>
    <w:pPr>
      <w:numPr>
        <w:numId w:val="14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FF2A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2A1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2A1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A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A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2994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611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46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5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1823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9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FFFB4A056E964CAA2F33B06609C629" ma:contentTypeVersion="11" ma:contentTypeDescription="Create a new document." ma:contentTypeScope="" ma:versionID="7d6080d2a0bcfd712c3aec0aaf2140c8">
  <xsd:schema xmlns:xsd="http://www.w3.org/2001/XMLSchema" xmlns:xs="http://www.w3.org/2001/XMLSchema" xmlns:p="http://schemas.microsoft.com/office/2006/metadata/properties" xmlns:ns3="1c7736e5-59c8-4b7b-86df-f960b0a2f608" targetNamespace="http://schemas.microsoft.com/office/2006/metadata/properties" ma:root="true" ma:fieldsID="75492a4198e1de863e936be23c3002ce" ns3:_="">
    <xsd:import namespace="1c7736e5-59c8-4b7b-86df-f960b0a2f60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736e5-59c8-4b7b-86df-f960b0a2f6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c7736e5-59c8-4b7b-86df-f960b0a2f6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0BF093A-9709-4607-B110-55F8A3983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736e5-59c8-4b7b-86df-f960b0a2f6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28C03D-A8AD-459C-BD86-DE902EF0D9BE}">
  <ds:schemaRefs>
    <ds:schemaRef ds:uri="http://schemas.microsoft.com/office/2006/metadata/properties"/>
    <ds:schemaRef ds:uri="http://schemas.microsoft.com/office/infopath/2007/PartnerControls"/>
    <ds:schemaRef ds:uri="1c7736e5-59c8-4b7b-86df-f960b0a2f608"/>
  </ds:schemaRefs>
</ds:datastoreItem>
</file>

<file path=customXml/itemProps3.xml><?xml version="1.0" encoding="utf-8"?>
<ds:datastoreItem xmlns:ds="http://schemas.openxmlformats.org/officeDocument/2006/customXml" ds:itemID="{BDBD70D8-7D36-45DB-A047-A916CD8FFA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299395-6B15-4C71-9E54-87DF941A9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5084</Words>
  <Characters>2898</Characters>
  <Application>Microsoft Office Word</Application>
  <DocSecurity>0</DocSecurity>
  <Lines>24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Laima Inčirauskienė</cp:lastModifiedBy>
  <cp:revision>12</cp:revision>
  <cp:lastPrinted>2025-07-25T07:29:00Z</cp:lastPrinted>
  <dcterms:created xsi:type="dcterms:W3CDTF">2025-08-08T11:46:00Z</dcterms:created>
  <dcterms:modified xsi:type="dcterms:W3CDTF">2025-08-08T11:57:00Z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0x010100E8FFFB4A056E964CAA2F33B06609C629</vt:lpwstr>
  </property>
</Properties>
</file>